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13EF" w:rsidRPr="006E08C9" w:rsidP="004B13EF">
      <w:pPr>
        <w:ind w:left="-1134" w:right="424" w:firstLine="540"/>
        <w:jc w:val="right"/>
        <w:rPr>
          <w:color w:val="0D0D0D" w:themeColor="text1" w:themeTint="F2"/>
          <w:sz w:val="22"/>
          <w:szCs w:val="22"/>
        </w:rPr>
      </w:pPr>
      <w:r w:rsidRPr="006E08C9">
        <w:rPr>
          <w:color w:val="0D0D0D" w:themeColor="text1" w:themeTint="F2"/>
          <w:sz w:val="28"/>
          <w:szCs w:val="28"/>
        </w:rPr>
        <w:t xml:space="preserve">                                                              </w:t>
      </w:r>
      <w:r w:rsidRPr="006E08C9">
        <w:rPr>
          <w:color w:val="0D0D0D" w:themeColor="text1" w:themeTint="F2"/>
          <w:sz w:val="22"/>
          <w:szCs w:val="22"/>
        </w:rPr>
        <w:t>№ 5-199-2101/2024</w:t>
      </w:r>
    </w:p>
    <w:p w:rsidR="004B13EF" w:rsidRPr="006E08C9" w:rsidP="004B13EF">
      <w:pPr>
        <w:ind w:left="4248" w:right="624"/>
        <w:rPr>
          <w:bCs/>
          <w:color w:val="0D0D0D" w:themeColor="text1" w:themeTint="F2"/>
          <w:sz w:val="22"/>
          <w:szCs w:val="22"/>
        </w:rPr>
      </w:pPr>
      <w:r w:rsidRPr="006E08C9">
        <w:rPr>
          <w:bCs/>
          <w:color w:val="0D0D0D" w:themeColor="text1" w:themeTint="F2"/>
          <w:sz w:val="22"/>
          <w:szCs w:val="22"/>
        </w:rPr>
        <w:t xml:space="preserve">                    </w:t>
      </w:r>
      <w:r w:rsidRPr="006E08C9" w:rsidR="00430DD8">
        <w:rPr>
          <w:bCs/>
          <w:color w:val="0D0D0D" w:themeColor="text1" w:themeTint="F2"/>
          <w:sz w:val="22"/>
          <w:szCs w:val="22"/>
        </w:rPr>
        <w:t xml:space="preserve"> </w:t>
      </w:r>
      <w:r w:rsidRPr="006E08C9">
        <w:rPr>
          <w:bCs/>
          <w:color w:val="0D0D0D" w:themeColor="text1" w:themeTint="F2"/>
          <w:sz w:val="22"/>
          <w:szCs w:val="22"/>
        </w:rPr>
        <w:t xml:space="preserve"> </w:t>
      </w:r>
      <w:r w:rsidR="006E08C9">
        <w:rPr>
          <w:bCs/>
          <w:color w:val="0D0D0D" w:themeColor="text1" w:themeTint="F2"/>
          <w:sz w:val="22"/>
          <w:szCs w:val="22"/>
        </w:rPr>
        <w:t xml:space="preserve">       </w:t>
      </w:r>
      <w:r w:rsidRPr="006E08C9">
        <w:rPr>
          <w:bCs/>
          <w:color w:val="0D0D0D" w:themeColor="text1" w:themeTint="F2"/>
          <w:sz w:val="22"/>
          <w:szCs w:val="22"/>
        </w:rPr>
        <w:t xml:space="preserve"> 86MS0021-01-2024-000488-36</w:t>
      </w:r>
    </w:p>
    <w:p w:rsidR="004B13EF" w:rsidRPr="006E08C9" w:rsidP="004B13EF">
      <w:pPr>
        <w:ind w:left="-1134" w:right="624" w:firstLine="540"/>
        <w:jc w:val="center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   ПОСТАНОВЛЕНИЕ</w:t>
      </w:r>
    </w:p>
    <w:p w:rsidR="004B13EF" w:rsidRPr="006E08C9" w:rsidP="004B13EF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          </w:t>
      </w:r>
      <w:r w:rsidRPr="006E08C9" w:rsidR="00F75E8B">
        <w:rPr>
          <w:color w:val="0D0D0D" w:themeColor="text1" w:themeTint="F2"/>
          <w:sz w:val="28"/>
          <w:szCs w:val="28"/>
        </w:rPr>
        <w:t xml:space="preserve">  </w:t>
      </w:r>
      <w:r w:rsidRPr="006E08C9">
        <w:rPr>
          <w:color w:val="0D0D0D" w:themeColor="text1" w:themeTint="F2"/>
          <w:sz w:val="28"/>
          <w:szCs w:val="28"/>
        </w:rPr>
        <w:t>по делу об административном правонарушении</w:t>
      </w:r>
    </w:p>
    <w:p w:rsidR="004B13EF" w:rsidRPr="006E08C9" w:rsidP="004B13EF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г. Нижневартовск                                                                  29 февраля 2024 года    </w:t>
      </w:r>
      <w:r w:rsidRPr="006E08C9">
        <w:rPr>
          <w:color w:val="0D0D0D" w:themeColor="text1" w:themeTint="F2"/>
          <w:sz w:val="28"/>
          <w:szCs w:val="28"/>
        </w:rPr>
        <w:tab/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</w:t>
      </w:r>
      <w:r w:rsidRPr="006E08C9">
        <w:rPr>
          <w:color w:val="0D0D0D" w:themeColor="text1" w:themeTint="F2"/>
          <w:sz w:val="28"/>
          <w:szCs w:val="28"/>
        </w:rPr>
        <w:t>-Югры, Вдовина О.В.,</w:t>
      </w:r>
    </w:p>
    <w:p w:rsidR="003E68F4" w:rsidRPr="006E08C9" w:rsidP="003E68F4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3E68F4" w:rsidRPr="006E08C9" w:rsidP="003E68F4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>директора</w:t>
      </w:r>
      <w:r w:rsidRPr="006E08C9" w:rsidR="004B13EF">
        <w:rPr>
          <w:color w:val="0D0D0D" w:themeColor="text1" w:themeTint="F2"/>
          <w:sz w:val="28"/>
          <w:szCs w:val="28"/>
        </w:rPr>
        <w:t xml:space="preserve"> </w:t>
      </w:r>
      <w:r w:rsidRPr="006E08C9" w:rsidR="004B13E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6E08C9" w:rsidR="004B13EF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Игошина Эдмонда Валерьевича,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года рождения, уроженца города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, паспорт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серия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>,  проживающ</w:t>
      </w:r>
      <w:r w:rsidRPr="006E08C9" w:rsidR="00BA2DDD">
        <w:rPr>
          <w:rFonts w:eastAsia="Calibri"/>
          <w:color w:val="0D0D0D" w:themeColor="text1" w:themeTint="F2"/>
          <w:sz w:val="28"/>
          <w:szCs w:val="28"/>
          <w:lang w:eastAsia="en-US"/>
        </w:rPr>
        <w:t>его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по адресу:</w:t>
      </w:r>
      <w:r w:rsidRPr="006E08C9">
        <w:rPr>
          <w:color w:val="0D0D0D" w:themeColor="text1" w:themeTint="F2"/>
          <w:sz w:val="28"/>
          <w:szCs w:val="28"/>
        </w:rPr>
        <w:t xml:space="preserve"> город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color w:val="0D0D0D" w:themeColor="text1" w:themeTint="F2"/>
          <w:sz w:val="28"/>
          <w:szCs w:val="28"/>
        </w:rPr>
        <w:t xml:space="preserve">, улица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color w:val="0D0D0D" w:themeColor="text1" w:themeTint="F2"/>
          <w:sz w:val="28"/>
          <w:szCs w:val="28"/>
        </w:rPr>
        <w:t xml:space="preserve">, дом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color w:val="0D0D0D" w:themeColor="text1" w:themeTint="F2"/>
          <w:sz w:val="28"/>
          <w:szCs w:val="28"/>
        </w:rPr>
        <w:t xml:space="preserve">,  квартира </w:t>
      </w:r>
      <w:r w:rsidR="00C8501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6E08C9">
        <w:rPr>
          <w:color w:val="0D0D0D" w:themeColor="text1" w:themeTint="F2"/>
          <w:sz w:val="28"/>
          <w:szCs w:val="28"/>
        </w:rPr>
        <w:t>,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</w:t>
      </w:r>
    </w:p>
    <w:p w:rsidR="00643302" w:rsidRPr="006E08C9" w:rsidP="003E68F4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</w:rPr>
      </w:pPr>
    </w:p>
    <w:p w:rsidR="004B13EF" w:rsidRPr="006E08C9" w:rsidP="003E68F4">
      <w:pPr>
        <w:widowControl w:val="0"/>
        <w:ind w:left="-426" w:right="-2" w:firstLine="540"/>
        <w:jc w:val="center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УСТАНОВИЛ:</w:t>
      </w:r>
    </w:p>
    <w:p w:rsidR="003E68F4" w:rsidRPr="006E08C9" w:rsidP="004B13EF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</w:p>
    <w:p w:rsidR="004B13EF" w:rsidRPr="006E08C9" w:rsidP="004B13EF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14.04.2022</w:t>
      </w:r>
      <w:r w:rsidRPr="006E08C9">
        <w:rPr>
          <w:color w:val="0D0D0D" w:themeColor="text1" w:themeTint="F2"/>
          <w:sz w:val="28"/>
          <w:szCs w:val="28"/>
        </w:rPr>
        <w:t xml:space="preserve"> года 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директором муниципального бюджетного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</w:t>
      </w:r>
      <w:r w:rsidRPr="006E08C9" w:rsidR="00694BD7">
        <w:rPr>
          <w:color w:val="0D0D0D" w:themeColor="text1" w:themeTint="F2"/>
          <w:sz w:val="28"/>
          <w:szCs w:val="28"/>
        </w:rPr>
        <w:t>в</w:t>
      </w:r>
      <w:r w:rsidRPr="006E08C9">
        <w:rPr>
          <w:color w:val="0D0D0D" w:themeColor="text1" w:themeTint="F2"/>
          <w:sz w:val="28"/>
          <w:szCs w:val="28"/>
        </w:rPr>
        <w:t xml:space="preserve"> ходе исполнения контракта от 28.03.2022 №69,</w:t>
      </w:r>
      <w:r w:rsidRPr="006E08C9" w:rsidR="00694BD7">
        <w:rPr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зак</w:t>
      </w:r>
      <w:r w:rsidRPr="006E08C9">
        <w:rPr>
          <w:color w:val="0D0D0D" w:themeColor="text1" w:themeTint="F2"/>
          <w:sz w:val="28"/>
          <w:szCs w:val="28"/>
        </w:rPr>
        <w:t>люченного</w:t>
      </w:r>
      <w:r w:rsidRPr="006E08C9" w:rsidR="00694BD7">
        <w:rPr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 xml:space="preserve">с  ООО "Добровольное пожарное общество" на сумму 99 700,00 руб., </w:t>
      </w:r>
      <w:r w:rsidRPr="006E08C9" w:rsidR="00694BD7">
        <w:rPr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 xml:space="preserve"> платежным поручением от 14.04.2022 №529 (проведено 14.04.2022) произве</w:t>
      </w:r>
      <w:r w:rsidRPr="006E08C9" w:rsidR="00694BD7">
        <w:rPr>
          <w:color w:val="0D0D0D" w:themeColor="text1" w:themeTint="F2"/>
          <w:sz w:val="28"/>
          <w:szCs w:val="28"/>
        </w:rPr>
        <w:t>л</w:t>
      </w:r>
      <w:r w:rsidRPr="006E08C9">
        <w:rPr>
          <w:color w:val="0D0D0D" w:themeColor="text1" w:themeTint="F2"/>
          <w:sz w:val="28"/>
          <w:szCs w:val="28"/>
        </w:rPr>
        <w:t xml:space="preserve"> неправомерн</w:t>
      </w:r>
      <w:r w:rsidRPr="006E08C9" w:rsidR="00694BD7">
        <w:rPr>
          <w:color w:val="0D0D0D" w:themeColor="text1" w:themeTint="F2"/>
          <w:sz w:val="28"/>
          <w:szCs w:val="28"/>
        </w:rPr>
        <w:t>ую</w:t>
      </w:r>
      <w:r w:rsidRPr="006E08C9">
        <w:rPr>
          <w:color w:val="0D0D0D" w:themeColor="text1" w:themeTint="F2"/>
          <w:sz w:val="28"/>
          <w:szCs w:val="28"/>
        </w:rPr>
        <w:t xml:space="preserve"> оплат</w:t>
      </w:r>
      <w:r w:rsidRPr="006E08C9" w:rsidR="00694BD7">
        <w:rPr>
          <w:color w:val="0D0D0D" w:themeColor="text1" w:themeTint="F2"/>
          <w:sz w:val="28"/>
          <w:szCs w:val="28"/>
        </w:rPr>
        <w:t>у</w:t>
      </w:r>
      <w:r w:rsidRPr="006E08C9">
        <w:rPr>
          <w:color w:val="0D0D0D" w:themeColor="text1" w:themeTint="F2"/>
          <w:sz w:val="28"/>
          <w:szCs w:val="28"/>
        </w:rPr>
        <w:t xml:space="preserve"> на общую сумму 99 700,00 руб. видео</w:t>
      </w:r>
      <w:r w:rsidRPr="006E08C9">
        <w:rPr>
          <w:bCs/>
          <w:color w:val="0D0D0D" w:themeColor="text1" w:themeTint="F2"/>
          <w:sz w:val="28"/>
          <w:szCs w:val="28"/>
        </w:rPr>
        <w:t>камер,</w:t>
      </w:r>
      <w:r w:rsidRPr="006E08C9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</w:t>
      </w:r>
      <w:r w:rsidRPr="006E08C9">
        <w:rPr>
          <w:color w:val="0D0D0D" w:themeColor="text1" w:themeTint="F2"/>
          <w:sz w:val="28"/>
          <w:szCs w:val="28"/>
        </w:rPr>
        <w:t>14.04.2022 №1,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</w:t>
      </w:r>
      <w:r w:rsidRPr="006E08C9">
        <w:rPr>
          <w:color w:val="0D0D0D" w:themeColor="text1" w:themeTint="F2"/>
          <w:sz w:val="28"/>
          <w:szCs w:val="28"/>
        </w:rPr>
        <w:t>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</w:t>
      </w:r>
      <w:r w:rsidRPr="006E08C9">
        <w:rPr>
          <w:color w:val="0D0D0D" w:themeColor="text1" w:themeTint="F2"/>
          <w:sz w:val="28"/>
          <w:szCs w:val="28"/>
        </w:rPr>
        <w:t>9, что повлекло нецелевое использование бюджетных средств, указанные действия не содержат уголовно наказуемого деяния.</w:t>
      </w:r>
    </w:p>
    <w:p w:rsidR="003E68F4" w:rsidRPr="006E08C9" w:rsidP="003E68F4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Кроме того, 1</w:t>
      </w:r>
      <w:r w:rsidRPr="006E08C9" w:rsidR="00965FA2">
        <w:rPr>
          <w:color w:val="0D0D0D" w:themeColor="text1" w:themeTint="F2"/>
          <w:sz w:val="28"/>
          <w:szCs w:val="28"/>
        </w:rPr>
        <w:t>5</w:t>
      </w:r>
      <w:r w:rsidRPr="006E08C9">
        <w:rPr>
          <w:color w:val="0D0D0D" w:themeColor="text1" w:themeTint="F2"/>
          <w:sz w:val="28"/>
          <w:szCs w:val="28"/>
        </w:rPr>
        <w:t xml:space="preserve">.04.2022 года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директором муниципального бюджетного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>"Лицей №1 имени Ал</w:t>
      </w:r>
      <w:r w:rsidRPr="006E08C9">
        <w:rPr>
          <w:color w:val="0D0D0D" w:themeColor="text1" w:themeTint="F2"/>
          <w:sz w:val="28"/>
          <w:szCs w:val="28"/>
        </w:rPr>
        <w:t>ександра Сергеевича Пушкина»,</w:t>
      </w:r>
      <w:r w:rsidRPr="006E08C9" w:rsidR="00694BD7">
        <w:rPr>
          <w:color w:val="0D0D0D" w:themeColor="text1" w:themeTint="F2"/>
          <w:sz w:val="28"/>
          <w:szCs w:val="28"/>
        </w:rPr>
        <w:t xml:space="preserve"> р</w:t>
      </w:r>
      <w:r w:rsidRPr="006E08C9">
        <w:rPr>
          <w:color w:val="0D0D0D" w:themeColor="text1" w:themeTint="F2"/>
          <w:sz w:val="28"/>
          <w:szCs w:val="28"/>
        </w:rPr>
        <w:t xml:space="preserve">асположенного в г. Нижневартовске по ул. Романтиков д. 16 </w:t>
      </w:r>
      <w:r w:rsidRPr="006E08C9" w:rsidR="00694BD7">
        <w:rPr>
          <w:color w:val="0D0D0D" w:themeColor="text1" w:themeTint="F2"/>
          <w:sz w:val="28"/>
          <w:szCs w:val="28"/>
        </w:rPr>
        <w:t>в</w:t>
      </w:r>
      <w:r w:rsidRPr="006E08C9" w:rsidR="00965FA2">
        <w:rPr>
          <w:color w:val="0D0D0D" w:themeColor="text1" w:themeTint="F2"/>
          <w:sz w:val="28"/>
          <w:szCs w:val="28"/>
        </w:rPr>
        <w:t xml:space="preserve"> ходе исполнения контракта от 11.04.2022 №11/04-1, заключенного с  индивидуальным предпринимателем Осинцевой Т.М. на сумму 64 316,00 руб., платежным поручением от 14.04.2022 №528 (проведено 15.04.2022) произве</w:t>
      </w:r>
      <w:r w:rsidRPr="006E08C9" w:rsidR="00694BD7">
        <w:rPr>
          <w:color w:val="0D0D0D" w:themeColor="text1" w:themeTint="F2"/>
          <w:sz w:val="28"/>
          <w:szCs w:val="28"/>
        </w:rPr>
        <w:t xml:space="preserve">л </w:t>
      </w:r>
      <w:r w:rsidRPr="006E08C9" w:rsidR="00965FA2">
        <w:rPr>
          <w:color w:val="0D0D0D" w:themeColor="text1" w:themeTint="F2"/>
          <w:sz w:val="28"/>
          <w:szCs w:val="28"/>
        </w:rPr>
        <w:t>неправомерн</w:t>
      </w:r>
      <w:r w:rsidRPr="006E08C9" w:rsidR="00694BD7">
        <w:rPr>
          <w:color w:val="0D0D0D" w:themeColor="text1" w:themeTint="F2"/>
          <w:sz w:val="28"/>
          <w:szCs w:val="28"/>
        </w:rPr>
        <w:t>ую</w:t>
      </w:r>
      <w:r w:rsidRPr="006E08C9" w:rsidR="00965FA2">
        <w:rPr>
          <w:color w:val="0D0D0D" w:themeColor="text1" w:themeTint="F2"/>
          <w:sz w:val="28"/>
          <w:szCs w:val="28"/>
        </w:rPr>
        <w:t xml:space="preserve"> оплат</w:t>
      </w:r>
      <w:r w:rsidRPr="006E08C9" w:rsidR="00694BD7">
        <w:rPr>
          <w:color w:val="0D0D0D" w:themeColor="text1" w:themeTint="F2"/>
          <w:sz w:val="28"/>
          <w:szCs w:val="28"/>
        </w:rPr>
        <w:t>у</w:t>
      </w:r>
      <w:r w:rsidRPr="006E08C9" w:rsidR="00965FA2">
        <w:rPr>
          <w:color w:val="0D0D0D" w:themeColor="text1" w:themeTint="F2"/>
          <w:sz w:val="28"/>
          <w:szCs w:val="28"/>
        </w:rPr>
        <w:t xml:space="preserve"> на общую сумму</w:t>
      </w:r>
      <w:r w:rsidRPr="006E08C9" w:rsidR="00694BD7">
        <w:rPr>
          <w:color w:val="0D0D0D" w:themeColor="text1" w:themeTint="F2"/>
          <w:sz w:val="28"/>
          <w:szCs w:val="28"/>
        </w:rPr>
        <w:t xml:space="preserve"> </w:t>
      </w:r>
      <w:r w:rsidRPr="006E08C9" w:rsidR="00965FA2">
        <w:rPr>
          <w:color w:val="0D0D0D" w:themeColor="text1" w:themeTint="F2"/>
          <w:sz w:val="28"/>
          <w:szCs w:val="28"/>
        </w:rPr>
        <w:t>64 316,00 руб. кухонной посуды (сковород, сотейников и дуршлагов)</w:t>
      </w:r>
      <w:r w:rsidRPr="006E08C9" w:rsidR="00965FA2">
        <w:rPr>
          <w:bCs/>
          <w:color w:val="0D0D0D" w:themeColor="text1" w:themeTint="F2"/>
          <w:sz w:val="28"/>
          <w:szCs w:val="28"/>
        </w:rPr>
        <w:t>,</w:t>
      </w:r>
      <w:r w:rsidRPr="006E08C9" w:rsidR="00965FA2">
        <w:rPr>
          <w:color w:val="0D0D0D" w:themeColor="text1" w:themeTint="F2"/>
          <w:sz w:val="28"/>
          <w:szCs w:val="28"/>
        </w:rPr>
        <w:t xml:space="preserve"> поставленной согласно </w:t>
      </w:r>
      <w:r w:rsidRPr="006E08C9" w:rsidR="00965FA2">
        <w:rPr>
          <w:color w:val="0D0D0D" w:themeColor="text1" w:themeTint="F2"/>
          <w:sz w:val="28"/>
          <w:szCs w:val="28"/>
        </w:rPr>
        <w:t>товарной накладной от 12.04.2022 №135,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</w:t>
      </w:r>
      <w:r w:rsidRPr="006E08C9">
        <w:rPr>
          <w:color w:val="0D0D0D" w:themeColor="text1" w:themeTint="F2"/>
          <w:sz w:val="28"/>
          <w:szCs w:val="28"/>
        </w:rPr>
        <w:t>, что повлекло нецелевое использование бюджетных средств, указанные действия не содержат уголовно наказуемого деяния.</w:t>
      </w:r>
    </w:p>
    <w:p w:rsidR="003E68F4" w:rsidRPr="006E08C9" w:rsidP="003E68F4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Кроме того, </w:t>
      </w:r>
      <w:r w:rsidRPr="006E08C9" w:rsidR="00965FA2">
        <w:rPr>
          <w:color w:val="0D0D0D" w:themeColor="text1" w:themeTint="F2"/>
          <w:sz w:val="28"/>
          <w:szCs w:val="28"/>
        </w:rPr>
        <w:t>10.06</w:t>
      </w:r>
      <w:r w:rsidRPr="006E08C9">
        <w:rPr>
          <w:color w:val="0D0D0D" w:themeColor="text1" w:themeTint="F2"/>
          <w:sz w:val="28"/>
          <w:szCs w:val="28"/>
        </w:rPr>
        <w:t xml:space="preserve">.2022 года 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>директором муниципального бюджетного об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</w:t>
      </w:r>
      <w:r w:rsidRPr="006E08C9" w:rsidR="00694BD7">
        <w:rPr>
          <w:color w:val="0D0D0D" w:themeColor="text1" w:themeTint="F2"/>
          <w:sz w:val="28"/>
          <w:szCs w:val="28"/>
        </w:rPr>
        <w:t>в</w:t>
      </w:r>
      <w:r w:rsidRPr="006E08C9" w:rsidR="00965FA2">
        <w:rPr>
          <w:color w:val="0D0D0D" w:themeColor="text1" w:themeTint="F2"/>
          <w:sz w:val="28"/>
          <w:szCs w:val="28"/>
        </w:rPr>
        <w:t xml:space="preserve"> ходе исполнения контракта от 09.06.2022 №17536, заключенного с  ООО "Пилипака и Компания" на сумму 16 260,00 руб., платежным поручением от 10.06.2022 №874 (проведено 10.06.2022) произве</w:t>
      </w:r>
      <w:r w:rsidRPr="006E08C9" w:rsidR="00694BD7">
        <w:rPr>
          <w:color w:val="0D0D0D" w:themeColor="text1" w:themeTint="F2"/>
          <w:sz w:val="28"/>
          <w:szCs w:val="28"/>
        </w:rPr>
        <w:t>л</w:t>
      </w:r>
      <w:r w:rsidRPr="006E08C9" w:rsidR="00965FA2">
        <w:rPr>
          <w:color w:val="0D0D0D" w:themeColor="text1" w:themeTint="F2"/>
          <w:sz w:val="28"/>
          <w:szCs w:val="28"/>
        </w:rPr>
        <w:t xml:space="preserve"> неправомерн</w:t>
      </w:r>
      <w:r w:rsidRPr="006E08C9" w:rsidR="00694BD7">
        <w:rPr>
          <w:color w:val="0D0D0D" w:themeColor="text1" w:themeTint="F2"/>
          <w:sz w:val="28"/>
          <w:szCs w:val="28"/>
        </w:rPr>
        <w:t>ую</w:t>
      </w:r>
      <w:r w:rsidRPr="006E08C9" w:rsidR="00965FA2">
        <w:rPr>
          <w:color w:val="0D0D0D" w:themeColor="text1" w:themeTint="F2"/>
          <w:sz w:val="28"/>
          <w:szCs w:val="28"/>
        </w:rPr>
        <w:t xml:space="preserve"> оплат</w:t>
      </w:r>
      <w:r w:rsidRPr="006E08C9" w:rsidR="00694BD7">
        <w:rPr>
          <w:color w:val="0D0D0D" w:themeColor="text1" w:themeTint="F2"/>
          <w:sz w:val="28"/>
          <w:szCs w:val="28"/>
        </w:rPr>
        <w:t>у</w:t>
      </w:r>
      <w:r w:rsidRPr="006E08C9" w:rsidR="00965FA2">
        <w:rPr>
          <w:color w:val="0D0D0D" w:themeColor="text1" w:themeTint="F2"/>
          <w:sz w:val="28"/>
          <w:szCs w:val="28"/>
        </w:rPr>
        <w:t xml:space="preserve"> на общую сумму 16 260,00 руб. столового сервиза</w:t>
      </w:r>
      <w:r w:rsidRPr="006E08C9" w:rsidR="00965FA2">
        <w:rPr>
          <w:bCs/>
          <w:color w:val="0D0D0D" w:themeColor="text1" w:themeTint="F2"/>
          <w:sz w:val="28"/>
          <w:szCs w:val="28"/>
        </w:rPr>
        <w:t>,</w:t>
      </w:r>
      <w:r w:rsidRPr="006E08C9" w:rsidR="00965FA2">
        <w:rPr>
          <w:color w:val="0D0D0D" w:themeColor="text1" w:themeTint="F2"/>
          <w:sz w:val="28"/>
          <w:szCs w:val="28"/>
        </w:rPr>
        <w:t xml:space="preserve"> поставленного согласно универсальному передаточному акту от 09.06.2022 №20220609-044, за счет средств субсидии на финансовое обеспечение выполнения муниципального задания, источником финансового обеспечения которой является бюджет города, предоставленной учреждению на 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код субсидии 006.10.0101 (далее - КС 006.10.0101),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</w:t>
      </w:r>
      <w:r w:rsidRPr="006E08C9">
        <w:rPr>
          <w:color w:val="0D0D0D" w:themeColor="text1" w:themeTint="F2"/>
          <w:sz w:val="28"/>
          <w:szCs w:val="28"/>
        </w:rPr>
        <w:t>, что повлекло не</w:t>
      </w:r>
      <w:r w:rsidRPr="006E08C9">
        <w:rPr>
          <w:color w:val="0D0D0D" w:themeColor="text1" w:themeTint="F2"/>
          <w:sz w:val="28"/>
          <w:szCs w:val="28"/>
        </w:rPr>
        <w:t>целевое использование бюджетных средств, указанные действия не содержат уголовно наказуемого деяния.</w:t>
      </w:r>
    </w:p>
    <w:p w:rsidR="00F467AB" w:rsidRPr="006E08C9" w:rsidP="00F467AB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Кроме того, 05.09.2022 года 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директором муниципального бюджетного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 Сергееви</w:t>
      </w:r>
      <w:r w:rsidRPr="006E08C9">
        <w:rPr>
          <w:color w:val="0D0D0D" w:themeColor="text1" w:themeTint="F2"/>
          <w:sz w:val="28"/>
          <w:szCs w:val="28"/>
        </w:rPr>
        <w:t>ча Пушкина», расположенного в г. Нижневартовске по ул. Романтиков д. 16 в ходе исполнения контракта от 24.08.2022 №00177, заключенного  с  индивидуальным предпринимателем Розман В.М. на сумму 10 704,00 руб., платежным поручением от 29.08.2022 №1288 (провед</w:t>
      </w:r>
      <w:r w:rsidRPr="006E08C9">
        <w:rPr>
          <w:color w:val="0D0D0D" w:themeColor="text1" w:themeTint="F2"/>
          <w:sz w:val="28"/>
          <w:szCs w:val="28"/>
        </w:rPr>
        <w:t>ено 05.09.2022) произвел неправомерную оплату на общую сумму 10 704,00 руб. муляжей цветов и листвы</w:t>
      </w:r>
      <w:r w:rsidRPr="006E08C9">
        <w:rPr>
          <w:bCs/>
          <w:color w:val="0D0D0D" w:themeColor="text1" w:themeTint="F2"/>
          <w:sz w:val="28"/>
          <w:szCs w:val="28"/>
        </w:rPr>
        <w:t>,</w:t>
      </w:r>
      <w:r w:rsidRPr="006E08C9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26.08.2022 №02435, за счет средств субсидии на финансовое обеспечение выполнения муниципального задания за счет</w:t>
      </w:r>
      <w:r w:rsidRPr="006E08C9">
        <w:rPr>
          <w:color w:val="0D0D0D" w:themeColor="text1" w:themeTint="F2"/>
          <w:sz w:val="28"/>
          <w:szCs w:val="28"/>
        </w:rPr>
        <w:t xml:space="preserve">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</w:t>
      </w:r>
      <w:r w:rsidRPr="006E08C9">
        <w:rPr>
          <w:color w:val="0D0D0D" w:themeColor="text1" w:themeTint="F2"/>
          <w:sz w:val="28"/>
          <w:szCs w:val="28"/>
        </w:rPr>
        <w:t xml:space="preserve">спользования субсидии на </w:t>
      </w:r>
      <w:r w:rsidRPr="006E08C9">
        <w:rPr>
          <w:color w:val="0D0D0D" w:themeColor="text1" w:themeTint="F2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</w:t>
      </w:r>
      <w:r w:rsidRPr="006E08C9">
        <w:rPr>
          <w:color w:val="0D0D0D" w:themeColor="text1" w:themeTint="F2"/>
          <w:sz w:val="28"/>
          <w:szCs w:val="28"/>
        </w:rPr>
        <w:t>ого деяния.</w:t>
      </w:r>
    </w:p>
    <w:p w:rsidR="003E68F4" w:rsidRPr="006E08C9" w:rsidP="003E68F4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Кроме того, </w:t>
      </w:r>
      <w:r w:rsidRPr="006E08C9" w:rsidR="00965FA2">
        <w:rPr>
          <w:color w:val="0D0D0D" w:themeColor="text1" w:themeTint="F2"/>
          <w:sz w:val="28"/>
          <w:szCs w:val="28"/>
        </w:rPr>
        <w:t>30.09</w:t>
      </w:r>
      <w:r w:rsidRPr="006E08C9">
        <w:rPr>
          <w:color w:val="0D0D0D" w:themeColor="text1" w:themeTint="F2"/>
          <w:sz w:val="28"/>
          <w:szCs w:val="28"/>
        </w:rPr>
        <w:t xml:space="preserve">.2022 года 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директором муниципального бюджетного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 Сергеевича Пушкина»,</w:t>
      </w:r>
      <w:r w:rsidRPr="006E08C9" w:rsidR="00694BD7">
        <w:rPr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 xml:space="preserve">расположенного в г. Нижневартовске по ул. Романтиков д. 16 </w:t>
      </w:r>
      <w:r w:rsidRPr="006E08C9" w:rsidR="00694BD7">
        <w:rPr>
          <w:color w:val="0D0D0D" w:themeColor="text1" w:themeTint="F2"/>
          <w:sz w:val="28"/>
          <w:szCs w:val="28"/>
        </w:rPr>
        <w:t>в</w:t>
      </w:r>
      <w:r w:rsidRPr="006E08C9" w:rsidR="00965FA2">
        <w:rPr>
          <w:color w:val="0D0D0D" w:themeColor="text1" w:themeTint="F2"/>
          <w:sz w:val="28"/>
          <w:szCs w:val="28"/>
        </w:rPr>
        <w:t xml:space="preserve"> ходе исполнения контракта от 26.09.2022 №12, заключенного с  индивидуальным предпринимателем Лебедевой В.В. на сумму 16 499,00 руб., платежным поручением от 30.09.2022 №1451 (проведено 30.09.2022) произве</w:t>
      </w:r>
      <w:r w:rsidRPr="006E08C9" w:rsidR="00694BD7">
        <w:rPr>
          <w:color w:val="0D0D0D" w:themeColor="text1" w:themeTint="F2"/>
          <w:sz w:val="28"/>
          <w:szCs w:val="28"/>
        </w:rPr>
        <w:t>л</w:t>
      </w:r>
      <w:r w:rsidRPr="006E08C9" w:rsidR="00965FA2">
        <w:rPr>
          <w:color w:val="0D0D0D" w:themeColor="text1" w:themeTint="F2"/>
          <w:sz w:val="28"/>
          <w:szCs w:val="28"/>
        </w:rPr>
        <w:t xml:space="preserve"> неправомерная оплата на общую сумму 16 499,00 руб. тонометров и мешка Амбу</w:t>
      </w:r>
      <w:r w:rsidRPr="006E08C9" w:rsidR="00965FA2">
        <w:rPr>
          <w:bCs/>
          <w:color w:val="0D0D0D" w:themeColor="text1" w:themeTint="F2"/>
          <w:sz w:val="28"/>
          <w:szCs w:val="28"/>
        </w:rPr>
        <w:t>,</w:t>
      </w:r>
      <w:r w:rsidRPr="006E08C9" w:rsidR="00965FA2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26.09.2022 №12,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</w:t>
      </w:r>
      <w:r w:rsidRPr="006E08C9">
        <w:rPr>
          <w:color w:val="0D0D0D" w:themeColor="text1" w:themeTint="F2"/>
          <w:sz w:val="28"/>
          <w:szCs w:val="28"/>
        </w:rPr>
        <w:t>, что повлекло нецелевое использование бюджетных средств, указанные действия не содержат уголовно наказуемого деяния.</w:t>
      </w:r>
    </w:p>
    <w:p w:rsidR="003E68F4" w:rsidRPr="006E08C9" w:rsidP="003E68F4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Кроме того, </w:t>
      </w:r>
      <w:r w:rsidRPr="006E08C9" w:rsidR="00965FA2">
        <w:rPr>
          <w:color w:val="0D0D0D" w:themeColor="text1" w:themeTint="F2"/>
          <w:sz w:val="28"/>
          <w:szCs w:val="28"/>
        </w:rPr>
        <w:t>30.09</w:t>
      </w:r>
      <w:r w:rsidRPr="006E08C9">
        <w:rPr>
          <w:color w:val="0D0D0D" w:themeColor="text1" w:themeTint="F2"/>
          <w:sz w:val="28"/>
          <w:szCs w:val="28"/>
        </w:rPr>
        <w:t xml:space="preserve">.2022 года 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>директором муниципального бюдж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</w:t>
      </w:r>
      <w:r w:rsidRPr="006E08C9" w:rsidR="00694BD7">
        <w:rPr>
          <w:color w:val="0D0D0D" w:themeColor="text1" w:themeTint="F2"/>
          <w:sz w:val="28"/>
          <w:szCs w:val="28"/>
        </w:rPr>
        <w:t xml:space="preserve">в </w:t>
      </w:r>
      <w:r w:rsidRPr="006E08C9" w:rsidR="00965FA2">
        <w:rPr>
          <w:color w:val="0D0D0D" w:themeColor="text1" w:themeTint="F2"/>
          <w:sz w:val="28"/>
          <w:szCs w:val="28"/>
        </w:rPr>
        <w:t>ходе исполнения контракта от 28.09.2022 №13, заключенного с  индивидуальным предпринимателем Лебедевой В.В. на сумму 19 800,00 руб., платежным поручением от 30.09.2022 №1452 (проведено 30.09.2022) произве</w:t>
      </w:r>
      <w:r w:rsidRPr="006E08C9" w:rsidR="00694BD7">
        <w:rPr>
          <w:color w:val="0D0D0D" w:themeColor="text1" w:themeTint="F2"/>
          <w:sz w:val="28"/>
          <w:szCs w:val="28"/>
        </w:rPr>
        <w:t>л</w:t>
      </w:r>
      <w:r w:rsidRPr="006E08C9" w:rsidR="00965FA2">
        <w:rPr>
          <w:color w:val="0D0D0D" w:themeColor="text1" w:themeTint="F2"/>
          <w:sz w:val="28"/>
          <w:szCs w:val="28"/>
        </w:rPr>
        <w:t xml:space="preserve"> неправомерн</w:t>
      </w:r>
      <w:r w:rsidRPr="006E08C9" w:rsidR="00694BD7">
        <w:rPr>
          <w:color w:val="0D0D0D" w:themeColor="text1" w:themeTint="F2"/>
          <w:sz w:val="28"/>
          <w:szCs w:val="28"/>
        </w:rPr>
        <w:t>ую</w:t>
      </w:r>
      <w:r w:rsidRPr="006E08C9" w:rsidR="00965FA2">
        <w:rPr>
          <w:color w:val="0D0D0D" w:themeColor="text1" w:themeTint="F2"/>
          <w:sz w:val="28"/>
          <w:szCs w:val="28"/>
        </w:rPr>
        <w:t xml:space="preserve"> оплат</w:t>
      </w:r>
      <w:r w:rsidRPr="006E08C9" w:rsidR="00694BD7">
        <w:rPr>
          <w:color w:val="0D0D0D" w:themeColor="text1" w:themeTint="F2"/>
          <w:sz w:val="28"/>
          <w:szCs w:val="28"/>
        </w:rPr>
        <w:t>у</w:t>
      </w:r>
      <w:r w:rsidRPr="006E08C9" w:rsidR="00965FA2">
        <w:rPr>
          <w:color w:val="0D0D0D" w:themeColor="text1" w:themeTint="F2"/>
          <w:sz w:val="28"/>
          <w:szCs w:val="28"/>
        </w:rPr>
        <w:t xml:space="preserve"> на общую сумму 19 800,00 руб. инфракрасных термометров</w:t>
      </w:r>
      <w:r w:rsidRPr="006E08C9" w:rsidR="00965FA2">
        <w:rPr>
          <w:bCs/>
          <w:color w:val="0D0D0D" w:themeColor="text1" w:themeTint="F2"/>
          <w:sz w:val="28"/>
          <w:szCs w:val="28"/>
        </w:rPr>
        <w:t>,</w:t>
      </w:r>
      <w:r w:rsidRPr="006E08C9" w:rsidR="00965FA2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28.09.2022 №13,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</w:t>
      </w:r>
      <w:r w:rsidRPr="006E08C9">
        <w:rPr>
          <w:color w:val="0D0D0D" w:themeColor="text1" w:themeTint="F2"/>
          <w:sz w:val="28"/>
          <w:szCs w:val="28"/>
        </w:rPr>
        <w:t>, что повлекло нецелевое использование бюджетных средств, указанные действия не содержат уголовно наказуемого деяния.</w:t>
      </w:r>
    </w:p>
    <w:p w:rsidR="003E68F4" w:rsidRPr="006E08C9" w:rsidP="003E68F4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Кроме того, 1</w:t>
      </w:r>
      <w:r w:rsidRPr="006E08C9" w:rsidR="00965FA2">
        <w:rPr>
          <w:color w:val="0D0D0D" w:themeColor="text1" w:themeTint="F2"/>
          <w:sz w:val="28"/>
          <w:szCs w:val="28"/>
        </w:rPr>
        <w:t>2.10</w:t>
      </w:r>
      <w:r w:rsidRPr="006E08C9">
        <w:rPr>
          <w:color w:val="0D0D0D" w:themeColor="text1" w:themeTint="F2"/>
          <w:sz w:val="28"/>
          <w:szCs w:val="28"/>
        </w:rPr>
        <w:t xml:space="preserve">.2022 года  Игошин Э.В.,  являясь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>директором муниципального бюджетного общ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</w:t>
      </w:r>
      <w:r w:rsidRPr="006E08C9" w:rsidR="00694BD7">
        <w:rPr>
          <w:color w:val="0D0D0D" w:themeColor="text1" w:themeTint="F2"/>
          <w:sz w:val="28"/>
          <w:szCs w:val="28"/>
        </w:rPr>
        <w:t>в</w:t>
      </w:r>
      <w:r w:rsidRPr="006E08C9" w:rsidR="00AE130E">
        <w:rPr>
          <w:color w:val="0D0D0D" w:themeColor="text1" w:themeTint="F2"/>
          <w:sz w:val="28"/>
          <w:szCs w:val="28"/>
        </w:rPr>
        <w:t xml:space="preserve"> ходе исполнения контракта от 10.10.2022 №110, заключенного с  ООО "Редакция газеты "Варта" на сумму 13 000,00 руб., платежным поручением от 11.10.2022 №1535 (проведено 12.10.2022) произве</w:t>
      </w:r>
      <w:r w:rsidRPr="006E08C9" w:rsidR="00694BD7">
        <w:rPr>
          <w:color w:val="0D0D0D" w:themeColor="text1" w:themeTint="F2"/>
          <w:sz w:val="28"/>
          <w:szCs w:val="28"/>
        </w:rPr>
        <w:t>л</w:t>
      </w:r>
      <w:r w:rsidRPr="006E08C9" w:rsidR="00AE130E">
        <w:rPr>
          <w:color w:val="0D0D0D" w:themeColor="text1" w:themeTint="F2"/>
          <w:sz w:val="28"/>
          <w:szCs w:val="28"/>
        </w:rPr>
        <w:t xml:space="preserve"> неправомерн</w:t>
      </w:r>
      <w:r w:rsidRPr="006E08C9" w:rsidR="00694BD7">
        <w:rPr>
          <w:color w:val="0D0D0D" w:themeColor="text1" w:themeTint="F2"/>
          <w:sz w:val="28"/>
          <w:szCs w:val="28"/>
        </w:rPr>
        <w:t>ую</w:t>
      </w:r>
      <w:r w:rsidRPr="006E08C9" w:rsidR="00AE130E">
        <w:rPr>
          <w:color w:val="0D0D0D" w:themeColor="text1" w:themeTint="F2"/>
          <w:sz w:val="28"/>
          <w:szCs w:val="28"/>
        </w:rPr>
        <w:t xml:space="preserve"> опла</w:t>
      </w:r>
      <w:r w:rsidRPr="006E08C9" w:rsidR="00694BD7">
        <w:rPr>
          <w:color w:val="0D0D0D" w:themeColor="text1" w:themeTint="F2"/>
          <w:sz w:val="28"/>
          <w:szCs w:val="28"/>
        </w:rPr>
        <w:t>ту</w:t>
      </w:r>
      <w:r w:rsidRPr="006E08C9" w:rsidR="00AE130E">
        <w:rPr>
          <w:color w:val="0D0D0D" w:themeColor="text1" w:themeTint="F2"/>
          <w:sz w:val="28"/>
          <w:szCs w:val="28"/>
        </w:rPr>
        <w:t xml:space="preserve"> на общую сумму 13 000,00 руб. журналов инструктажей, </w:t>
      </w:r>
      <w:r w:rsidRPr="006E08C9" w:rsidR="00AE130E">
        <w:rPr>
          <w:color w:val="0D0D0D" w:themeColor="text1" w:themeTint="F2"/>
          <w:sz w:val="28"/>
          <w:szCs w:val="28"/>
        </w:rPr>
        <w:t>журналов учета и вкладышей в трудовую книжку</w:t>
      </w:r>
      <w:r w:rsidRPr="006E08C9" w:rsidR="00AE130E">
        <w:rPr>
          <w:bCs/>
          <w:color w:val="0D0D0D" w:themeColor="text1" w:themeTint="F2"/>
          <w:sz w:val="28"/>
          <w:szCs w:val="28"/>
        </w:rPr>
        <w:t>,</w:t>
      </w:r>
      <w:r w:rsidRPr="006E08C9" w:rsidR="00AE130E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11.10.2022 №1580т,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</w:t>
      </w:r>
      <w:r w:rsidRPr="006E08C9">
        <w:rPr>
          <w:color w:val="0D0D0D" w:themeColor="text1" w:themeTint="F2"/>
          <w:sz w:val="28"/>
          <w:szCs w:val="28"/>
        </w:rPr>
        <w:t xml:space="preserve">, что повлекло </w:t>
      </w:r>
      <w:r w:rsidRPr="006E08C9">
        <w:rPr>
          <w:color w:val="0D0D0D" w:themeColor="text1" w:themeTint="F2"/>
          <w:sz w:val="28"/>
          <w:szCs w:val="28"/>
        </w:rPr>
        <w:t>нецелевое использование бюджетных средств, указанные действия не содержат уголовно наказуемого деяния.</w:t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При </w:t>
      </w:r>
      <w:r w:rsidRPr="006E08C9">
        <w:rPr>
          <w:color w:val="0D0D0D" w:themeColor="text1" w:themeTint="F2"/>
          <w:sz w:val="28"/>
          <w:szCs w:val="28"/>
          <w:lang w:val="x-none"/>
        </w:rPr>
        <w:t>рассмотрени</w:t>
      </w:r>
      <w:r w:rsidRPr="006E08C9">
        <w:rPr>
          <w:color w:val="0D0D0D" w:themeColor="text1" w:themeTint="F2"/>
          <w:sz w:val="28"/>
          <w:szCs w:val="28"/>
        </w:rPr>
        <w:t>и</w:t>
      </w:r>
      <w:r w:rsidRPr="006E08C9">
        <w:rPr>
          <w:color w:val="0D0D0D" w:themeColor="text1" w:themeTint="F2"/>
          <w:sz w:val="28"/>
          <w:szCs w:val="28"/>
          <w:lang w:val="x-none"/>
        </w:rPr>
        <w:t xml:space="preserve"> дела об административном правонарушении </w:t>
      </w:r>
      <w:r w:rsidRPr="006E08C9" w:rsidR="00AE130E">
        <w:rPr>
          <w:color w:val="0D0D0D" w:themeColor="text1" w:themeTint="F2"/>
          <w:sz w:val="28"/>
          <w:szCs w:val="28"/>
        </w:rPr>
        <w:t xml:space="preserve">Игошин Э.В. </w:t>
      </w:r>
      <w:r w:rsidRPr="006E08C9">
        <w:rPr>
          <w:color w:val="0D0D0D" w:themeColor="text1" w:themeTint="F2"/>
          <w:sz w:val="28"/>
          <w:szCs w:val="28"/>
        </w:rPr>
        <w:t>вину в совершении административного правонарушения не признал</w:t>
      </w:r>
      <w:r w:rsidRPr="006E08C9" w:rsidR="00AE130E">
        <w:rPr>
          <w:color w:val="0D0D0D" w:themeColor="text1" w:themeTint="F2"/>
          <w:sz w:val="28"/>
          <w:szCs w:val="28"/>
        </w:rPr>
        <w:t xml:space="preserve">, он и его защитник Гринь Р.В. </w:t>
      </w:r>
      <w:r w:rsidRPr="006E08C9">
        <w:rPr>
          <w:color w:val="0D0D0D" w:themeColor="text1" w:themeTint="F2"/>
          <w:sz w:val="28"/>
          <w:szCs w:val="28"/>
        </w:rPr>
        <w:t xml:space="preserve"> и пояснил</w:t>
      </w:r>
      <w:r w:rsidRPr="006E08C9" w:rsidR="00AE130E">
        <w:rPr>
          <w:color w:val="0D0D0D" w:themeColor="text1" w:themeTint="F2"/>
          <w:sz w:val="28"/>
          <w:szCs w:val="28"/>
        </w:rPr>
        <w:t>и</w:t>
      </w:r>
      <w:r w:rsidRPr="006E08C9">
        <w:rPr>
          <w:color w:val="0D0D0D" w:themeColor="text1" w:themeTint="F2"/>
          <w:sz w:val="28"/>
          <w:szCs w:val="28"/>
        </w:rPr>
        <w:t xml:space="preserve">, что </w:t>
      </w:r>
      <w:r w:rsidRPr="006E08C9" w:rsidR="00AE130E">
        <w:rPr>
          <w:color w:val="0D0D0D" w:themeColor="text1" w:themeTint="F2"/>
          <w:sz w:val="28"/>
          <w:szCs w:val="28"/>
        </w:rPr>
        <w:t>Игошиным Э.В.</w:t>
      </w:r>
      <w:r w:rsidRPr="006E08C9">
        <w:rPr>
          <w:color w:val="0D0D0D" w:themeColor="text1" w:themeTint="F2"/>
          <w:sz w:val="28"/>
          <w:szCs w:val="28"/>
        </w:rPr>
        <w:t xml:space="preserve"> не было допущено нецелевое использование бюджетных средств. Полага</w:t>
      </w:r>
      <w:r w:rsidRPr="006E08C9" w:rsidR="00AE130E">
        <w:rPr>
          <w:color w:val="0D0D0D" w:themeColor="text1" w:themeTint="F2"/>
          <w:sz w:val="28"/>
          <w:szCs w:val="28"/>
        </w:rPr>
        <w:t>ю</w:t>
      </w:r>
      <w:r w:rsidRPr="006E08C9">
        <w:rPr>
          <w:color w:val="0D0D0D" w:themeColor="text1" w:themeTint="F2"/>
          <w:sz w:val="28"/>
          <w:szCs w:val="28"/>
        </w:rPr>
        <w:t>т, что  у их Учреждения не имеется обязательства по расходованию средств субсидии, предоставленной в рамках Соглашения, заключенного между Департамент</w:t>
      </w:r>
      <w:r w:rsidRPr="006E08C9">
        <w:rPr>
          <w:color w:val="0D0D0D" w:themeColor="text1" w:themeTint="F2"/>
          <w:sz w:val="28"/>
          <w:szCs w:val="28"/>
        </w:rPr>
        <w:t>ом образования  администрации города Нижневартовска и Лицеем о порядке и условиях предоставления субсидии на финансовое обеспечение выполнения  муниципального задания на оказания муниципальных услуг,  исключительно на средства обучения. При этом Учреждение</w:t>
      </w:r>
      <w:r w:rsidRPr="006E08C9">
        <w:rPr>
          <w:color w:val="0D0D0D" w:themeColor="text1" w:themeTint="F2"/>
          <w:sz w:val="28"/>
          <w:szCs w:val="28"/>
        </w:rPr>
        <w:t xml:space="preserve"> приобретало  оборудование согласно перечню № 782, который является открытым,  в котором имеется также позиция не являющиеся средствами обучения, но являющиеся  средствами для достижения целей ради которых создано образовательное учреждение. Прос</w:t>
      </w:r>
      <w:r w:rsidRPr="006E08C9" w:rsidR="00AE130E">
        <w:rPr>
          <w:color w:val="0D0D0D" w:themeColor="text1" w:themeTint="F2"/>
          <w:sz w:val="28"/>
          <w:szCs w:val="28"/>
        </w:rPr>
        <w:t>я</w:t>
      </w:r>
      <w:r w:rsidRPr="006E08C9">
        <w:rPr>
          <w:color w:val="0D0D0D" w:themeColor="text1" w:themeTint="F2"/>
          <w:sz w:val="28"/>
          <w:szCs w:val="28"/>
        </w:rPr>
        <w:t>т прекрат</w:t>
      </w:r>
      <w:r w:rsidRPr="006E08C9">
        <w:rPr>
          <w:color w:val="0D0D0D" w:themeColor="text1" w:themeTint="F2"/>
          <w:sz w:val="28"/>
          <w:szCs w:val="28"/>
        </w:rPr>
        <w:t xml:space="preserve">ить производство по делу об административном правонарушении, поскольку в действиях </w:t>
      </w:r>
      <w:r w:rsidRPr="006E08C9" w:rsidR="00AE130E">
        <w:rPr>
          <w:color w:val="0D0D0D" w:themeColor="text1" w:themeTint="F2"/>
          <w:sz w:val="28"/>
          <w:szCs w:val="28"/>
        </w:rPr>
        <w:t xml:space="preserve">Игошина Э.В. </w:t>
      </w:r>
      <w:r w:rsidRPr="006E08C9">
        <w:rPr>
          <w:color w:val="0D0D0D" w:themeColor="text1" w:themeTint="F2"/>
          <w:sz w:val="28"/>
          <w:szCs w:val="28"/>
        </w:rPr>
        <w:t xml:space="preserve">нет нарушений федерального и иного законодательства. </w:t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Представитель административного органа - Контрольно-ревизионного управления администрации г. Нижневартовска Вилкина В.П.  настаивала на привлечении должностного  лица к административной ответственности по основаниям, указанным в протоколе об административн</w:t>
      </w:r>
      <w:r w:rsidRPr="006E08C9">
        <w:rPr>
          <w:color w:val="0D0D0D" w:themeColor="text1" w:themeTint="F2"/>
          <w:sz w:val="28"/>
          <w:szCs w:val="28"/>
        </w:rPr>
        <w:t>ом правонарушении.</w:t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Мировой судья, выслушав лицо, привлекаемое к административной ответственности</w:t>
      </w:r>
      <w:r w:rsidRPr="006E08C9" w:rsidR="00A16A34">
        <w:rPr>
          <w:color w:val="0D0D0D" w:themeColor="text1" w:themeTint="F2"/>
          <w:sz w:val="28"/>
          <w:szCs w:val="28"/>
        </w:rPr>
        <w:t xml:space="preserve"> и его защитника</w:t>
      </w:r>
      <w:r w:rsidRPr="006E08C9">
        <w:rPr>
          <w:color w:val="0D0D0D" w:themeColor="text1" w:themeTint="F2"/>
          <w:sz w:val="28"/>
          <w:szCs w:val="28"/>
        </w:rPr>
        <w:t xml:space="preserve">, представителя административного органа, изучив материалы дела, приходит к следующему.  </w:t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Из протоколов об адми</w:t>
      </w:r>
      <w:r w:rsidRPr="006E08C9" w:rsidR="008E0936">
        <w:rPr>
          <w:color w:val="0D0D0D" w:themeColor="text1" w:themeTint="F2"/>
          <w:sz w:val="28"/>
          <w:szCs w:val="28"/>
        </w:rPr>
        <w:t>нистративных правонарушениях № 1</w:t>
      </w:r>
      <w:r w:rsidRPr="006E08C9">
        <w:rPr>
          <w:color w:val="0D0D0D" w:themeColor="text1" w:themeTint="F2"/>
          <w:sz w:val="28"/>
          <w:szCs w:val="28"/>
        </w:rPr>
        <w:t>1/2024</w:t>
      </w:r>
      <w:r w:rsidRPr="006E08C9" w:rsidR="008E0936">
        <w:rPr>
          <w:color w:val="0D0D0D" w:themeColor="text1" w:themeTint="F2"/>
          <w:sz w:val="28"/>
          <w:szCs w:val="28"/>
        </w:rPr>
        <w:t>, № 1</w:t>
      </w:r>
      <w:r w:rsidRPr="006E08C9">
        <w:rPr>
          <w:color w:val="0D0D0D" w:themeColor="text1" w:themeTint="F2"/>
          <w:sz w:val="28"/>
          <w:szCs w:val="28"/>
        </w:rPr>
        <w:t xml:space="preserve">2/2024, № </w:t>
      </w:r>
      <w:r w:rsidRPr="006E08C9" w:rsidR="008E0936">
        <w:rPr>
          <w:color w:val="0D0D0D" w:themeColor="text1" w:themeTint="F2"/>
          <w:sz w:val="28"/>
          <w:szCs w:val="28"/>
        </w:rPr>
        <w:t>1</w:t>
      </w:r>
      <w:r w:rsidRPr="006E08C9">
        <w:rPr>
          <w:color w:val="0D0D0D" w:themeColor="text1" w:themeTint="F2"/>
          <w:sz w:val="28"/>
          <w:szCs w:val="28"/>
        </w:rPr>
        <w:t>3/2024</w:t>
      </w:r>
      <w:r w:rsidRPr="006E08C9" w:rsidR="008E0936">
        <w:rPr>
          <w:color w:val="0D0D0D" w:themeColor="text1" w:themeTint="F2"/>
          <w:sz w:val="28"/>
          <w:szCs w:val="28"/>
        </w:rPr>
        <w:t xml:space="preserve">, </w:t>
      </w:r>
      <w:r w:rsidRPr="006E08C9">
        <w:rPr>
          <w:color w:val="0D0D0D" w:themeColor="text1" w:themeTint="F2"/>
          <w:sz w:val="28"/>
          <w:szCs w:val="28"/>
        </w:rPr>
        <w:t xml:space="preserve"> № </w:t>
      </w:r>
      <w:r w:rsidRPr="006E08C9" w:rsidR="008E0936">
        <w:rPr>
          <w:color w:val="0D0D0D" w:themeColor="text1" w:themeTint="F2"/>
          <w:sz w:val="28"/>
          <w:szCs w:val="28"/>
        </w:rPr>
        <w:t>1</w:t>
      </w:r>
      <w:r w:rsidRPr="006E08C9">
        <w:rPr>
          <w:color w:val="0D0D0D" w:themeColor="text1" w:themeTint="F2"/>
          <w:sz w:val="28"/>
          <w:szCs w:val="28"/>
        </w:rPr>
        <w:t>4/2024</w:t>
      </w:r>
      <w:r w:rsidRPr="006E08C9" w:rsidR="008E0936">
        <w:rPr>
          <w:color w:val="0D0D0D" w:themeColor="text1" w:themeTint="F2"/>
          <w:sz w:val="28"/>
          <w:szCs w:val="28"/>
        </w:rPr>
        <w:t xml:space="preserve">, </w:t>
      </w:r>
      <w:r w:rsidRPr="006E08C9">
        <w:rPr>
          <w:color w:val="0D0D0D" w:themeColor="text1" w:themeTint="F2"/>
          <w:sz w:val="28"/>
          <w:szCs w:val="28"/>
        </w:rPr>
        <w:t xml:space="preserve"> </w:t>
      </w:r>
      <w:r w:rsidRPr="006E08C9" w:rsidR="008E0936">
        <w:rPr>
          <w:color w:val="0D0D0D" w:themeColor="text1" w:themeTint="F2"/>
          <w:sz w:val="28"/>
          <w:szCs w:val="28"/>
        </w:rPr>
        <w:t xml:space="preserve">№ 15/2024,  № 16/2024,  № 17/2024 </w:t>
      </w:r>
      <w:r w:rsidRPr="006E08C9">
        <w:rPr>
          <w:color w:val="0D0D0D" w:themeColor="text1" w:themeTint="F2"/>
          <w:sz w:val="28"/>
          <w:szCs w:val="28"/>
        </w:rPr>
        <w:t xml:space="preserve">от 26.01.2024 года следует, что они составлены уполномоченным должностным лицом, согласно которым </w:t>
      </w:r>
      <w:r w:rsidRPr="006E08C9" w:rsidR="008E0936">
        <w:rPr>
          <w:color w:val="0D0D0D" w:themeColor="text1" w:themeTint="F2"/>
          <w:sz w:val="28"/>
          <w:szCs w:val="28"/>
        </w:rPr>
        <w:t>Игошину Э.В.</w:t>
      </w:r>
      <w:r w:rsidRPr="006E08C9">
        <w:rPr>
          <w:color w:val="0D0D0D" w:themeColor="text1" w:themeTint="F2"/>
          <w:sz w:val="28"/>
          <w:szCs w:val="28"/>
        </w:rPr>
        <w:t xml:space="preserve"> разъяснены положения ст. 51 Конституции РФ и ст. 25.1 Кодекса РФ об </w:t>
      </w:r>
      <w:r w:rsidRPr="006E08C9">
        <w:rPr>
          <w:color w:val="0D0D0D" w:themeColor="text1" w:themeTint="F2"/>
          <w:sz w:val="28"/>
          <w:szCs w:val="28"/>
        </w:rPr>
        <w:t xml:space="preserve">административных правонарушениях, о чем имеется подпись </w:t>
      </w:r>
      <w:r w:rsidRPr="006E08C9" w:rsidR="008E0936">
        <w:rPr>
          <w:color w:val="0D0D0D" w:themeColor="text1" w:themeTint="F2"/>
          <w:sz w:val="28"/>
          <w:szCs w:val="28"/>
        </w:rPr>
        <w:t>Игошина Э.В.</w:t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Представление начальника контроль-ревизионного управления администрации города Нижневартовска от 22.01.2024 года № 40-исх-38, согласно которому выдвинуто требование директору МУБОУ «Лицей</w:t>
      </w:r>
      <w:r w:rsidRPr="006E08C9">
        <w:rPr>
          <w:color w:val="0D0D0D" w:themeColor="text1" w:themeTint="F2"/>
          <w:sz w:val="28"/>
          <w:szCs w:val="28"/>
        </w:rPr>
        <w:t xml:space="preserve"> №1 имени А.С. Пушкина» Э.В. о  принятии мер: по устранений нарушений, причин и условий допущенных нарушений, выявленных в ходе проведения плановой выездной  </w:t>
      </w:r>
      <w:r w:rsidRPr="006E08C9">
        <w:rPr>
          <w:color w:val="0D0D0D" w:themeColor="text1" w:themeTint="F2"/>
          <w:sz w:val="28"/>
          <w:szCs w:val="28"/>
        </w:rPr>
        <w:t xml:space="preserve">проверки финансов-хозяйственной деятельности и в срок до 25.03.2024 года  предоставить документы, </w:t>
      </w:r>
      <w:r w:rsidRPr="006E08C9">
        <w:rPr>
          <w:color w:val="0D0D0D" w:themeColor="text1" w:themeTint="F2"/>
          <w:sz w:val="28"/>
          <w:szCs w:val="28"/>
        </w:rPr>
        <w:t>подтверждающие исполнение данного представления.</w:t>
      </w:r>
    </w:p>
    <w:p w:rsidR="004B13EF" w:rsidRPr="006E08C9" w:rsidP="004B13E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приказу  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контрольно-ревизионного управления администрации города </w:t>
      </w:r>
      <w:r w:rsidRPr="006E08C9">
        <w:rPr>
          <w:color w:val="0D0D0D" w:themeColor="text1" w:themeTint="F2"/>
          <w:sz w:val="28"/>
          <w:szCs w:val="28"/>
        </w:rPr>
        <w:t xml:space="preserve">от 20.09.2023 №101/40-П 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"О проведении планового контрольного мероприятия в </w:t>
      </w:r>
      <w:r w:rsidRPr="006E08C9">
        <w:rPr>
          <w:color w:val="0D0D0D" w:themeColor="text1" w:themeTint="F2"/>
          <w:sz w:val="28"/>
          <w:szCs w:val="28"/>
        </w:rPr>
        <w:t>муниципальном бюджетном общеобразовательном учреждении "Ли</w:t>
      </w:r>
      <w:r w:rsidRPr="006E08C9">
        <w:rPr>
          <w:color w:val="0D0D0D" w:themeColor="text1" w:themeTint="F2"/>
          <w:sz w:val="28"/>
          <w:szCs w:val="28"/>
        </w:rPr>
        <w:t>цей №1 имени Александра Сергеевича Пушкина"  было приказано провести плановое контрольное мероприятие в виде выездной проверки, проверяемый период с 01.01.2022 года по 30.09.2023 года.</w:t>
      </w:r>
    </w:p>
    <w:p w:rsidR="00041A9B" w:rsidRPr="006E08C9" w:rsidP="00041A9B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69  от 28.03.2022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>заключен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«Добровольное пожарное общество» </w:t>
      </w:r>
      <w:r w:rsidRPr="006E08C9">
        <w:rPr>
          <w:iCs/>
          <w:color w:val="0D0D0D" w:themeColor="text1" w:themeTint="F2"/>
          <w:sz w:val="28"/>
          <w:szCs w:val="28"/>
        </w:rPr>
        <w:t xml:space="preserve"> на поставку видеокамер  на сумму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99700,00 рублей.</w:t>
      </w:r>
    </w:p>
    <w:p w:rsidR="00041A9B" w:rsidRPr="006E08C9" w:rsidP="00041A9B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Из товарной накладной  № 1 от 14.04</w:t>
      </w:r>
      <w:r w:rsidRPr="006E08C9">
        <w:rPr>
          <w:color w:val="0D0D0D" w:themeColor="text1" w:themeTint="F2"/>
          <w:sz w:val="28"/>
          <w:szCs w:val="28"/>
        </w:rPr>
        <w:t xml:space="preserve">.2022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следует, что видеокамеры  были приняты МУБОУ 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ООО «Добровольное пожарное общество» </w:t>
      </w:r>
      <w:r w:rsidRPr="006E08C9">
        <w:rPr>
          <w:iCs/>
          <w:color w:val="0D0D0D" w:themeColor="text1" w:themeTint="F2"/>
          <w:sz w:val="28"/>
          <w:szCs w:val="28"/>
        </w:rPr>
        <w:t xml:space="preserve"> 1</w:t>
      </w:r>
      <w:r w:rsidRPr="006E08C9" w:rsidR="002C5577">
        <w:rPr>
          <w:iCs/>
          <w:color w:val="0D0D0D" w:themeColor="text1" w:themeTint="F2"/>
          <w:sz w:val="28"/>
          <w:szCs w:val="28"/>
        </w:rPr>
        <w:t>4</w:t>
      </w:r>
      <w:r w:rsidRPr="006E08C9">
        <w:rPr>
          <w:iCs/>
          <w:color w:val="0D0D0D" w:themeColor="text1" w:themeTint="F2"/>
          <w:sz w:val="28"/>
          <w:szCs w:val="28"/>
        </w:rPr>
        <w:t>.04.2022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2C5577" w:rsidRPr="006E08C9" w:rsidP="002C5577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>Согласно акту осмотра от 03.11.2023 года, в ходе которого были осмотрен</w:t>
      </w:r>
      <w:r w:rsidR="00AC438C">
        <w:rPr>
          <w:rFonts w:eastAsia="Calibri"/>
          <w:bCs/>
          <w:color w:val="0D0D0D" w:themeColor="text1" w:themeTint="F2"/>
          <w:sz w:val="28"/>
          <w:szCs w:val="28"/>
        </w:rPr>
        <w:t>ы видеокамеры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по контракту от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28.03.2022 года №6  с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«Добровольное пожарное общество»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, при исполнении данного контракта учреждением произведена приемка </w:t>
      </w:r>
      <w:r w:rsidRPr="006E08C9">
        <w:rPr>
          <w:iCs/>
          <w:color w:val="0D0D0D" w:themeColor="text1" w:themeTint="F2"/>
          <w:sz w:val="28"/>
          <w:szCs w:val="28"/>
        </w:rPr>
        <w:t>видеокамер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которые приобретены  в целях обеспечения безопасности участников образовательного процесса и установлены в холле учрежд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ения. </w:t>
      </w:r>
    </w:p>
    <w:p w:rsidR="00041A9B" w:rsidRPr="006E08C9" w:rsidP="00041A9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Платежное поручение № 52</w:t>
      </w:r>
      <w:r w:rsidRPr="006E08C9" w:rsidR="002C5577">
        <w:rPr>
          <w:color w:val="0D0D0D" w:themeColor="text1" w:themeTint="F2"/>
          <w:sz w:val="28"/>
          <w:szCs w:val="28"/>
        </w:rPr>
        <w:t>9</w:t>
      </w:r>
      <w:r w:rsidRPr="006E08C9">
        <w:rPr>
          <w:color w:val="0D0D0D" w:themeColor="text1" w:themeTint="F2"/>
          <w:sz w:val="28"/>
          <w:szCs w:val="28"/>
        </w:rPr>
        <w:t xml:space="preserve"> от 14.04.2022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6E08C9" w:rsidR="002C557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ООО «Добровольное пожарное общество» </w:t>
      </w:r>
      <w:r w:rsidRPr="006E08C9" w:rsidR="002C5577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iCs/>
          <w:color w:val="0D0D0D" w:themeColor="text1" w:themeTint="F2"/>
          <w:sz w:val="28"/>
          <w:szCs w:val="28"/>
        </w:rPr>
        <w:t xml:space="preserve">перечислены </w:t>
      </w:r>
      <w:r w:rsidRPr="006E08C9" w:rsidR="002C5577">
        <w:rPr>
          <w:rFonts w:eastAsia="Calibri"/>
          <w:bCs/>
          <w:color w:val="0D0D0D" w:themeColor="text1" w:themeTint="F2"/>
          <w:sz w:val="28"/>
          <w:szCs w:val="28"/>
        </w:rPr>
        <w:t>99700,00</w:t>
      </w:r>
      <w:r w:rsidRPr="006E08C9">
        <w:rPr>
          <w:color w:val="0D0D0D" w:themeColor="text1" w:themeTint="F2"/>
          <w:sz w:val="28"/>
          <w:szCs w:val="28"/>
        </w:rPr>
        <w:t xml:space="preserve"> рублей </w:t>
      </w:r>
      <w:r w:rsidRPr="006E08C9" w:rsidR="002C5577">
        <w:rPr>
          <w:color w:val="0D0D0D" w:themeColor="text1" w:themeTint="F2"/>
          <w:sz w:val="28"/>
          <w:szCs w:val="28"/>
        </w:rPr>
        <w:t>за покупку  видеокамер.</w:t>
      </w:r>
    </w:p>
    <w:p w:rsidR="007332B1" w:rsidRPr="006E08C9" w:rsidP="007332B1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</w:t>
      </w:r>
      <w:r w:rsidRPr="006E08C9" w:rsidR="006213DD">
        <w:rPr>
          <w:color w:val="0D0D0D" w:themeColor="text1" w:themeTint="F2"/>
          <w:sz w:val="28"/>
          <w:szCs w:val="28"/>
        </w:rPr>
        <w:t>11/04-1</w:t>
      </w:r>
      <w:r w:rsidRPr="006E08C9">
        <w:rPr>
          <w:color w:val="0D0D0D" w:themeColor="text1" w:themeTint="F2"/>
          <w:sz w:val="28"/>
          <w:szCs w:val="28"/>
        </w:rPr>
        <w:t xml:space="preserve">  от </w:t>
      </w:r>
      <w:r w:rsidRPr="006E08C9" w:rsidR="006213DD">
        <w:rPr>
          <w:color w:val="0D0D0D" w:themeColor="text1" w:themeTint="F2"/>
          <w:sz w:val="28"/>
          <w:szCs w:val="28"/>
        </w:rPr>
        <w:t>11</w:t>
      </w:r>
      <w:r w:rsidRPr="006E08C9">
        <w:rPr>
          <w:color w:val="0D0D0D" w:themeColor="text1" w:themeTint="F2"/>
          <w:sz w:val="28"/>
          <w:szCs w:val="28"/>
        </w:rPr>
        <w:t>.0</w:t>
      </w:r>
      <w:r w:rsidRPr="006E08C9" w:rsidR="006213DD">
        <w:rPr>
          <w:color w:val="0D0D0D" w:themeColor="text1" w:themeTint="F2"/>
          <w:sz w:val="28"/>
          <w:szCs w:val="28"/>
        </w:rPr>
        <w:t>4</w:t>
      </w:r>
      <w:r w:rsidRPr="006E08C9">
        <w:rPr>
          <w:color w:val="0D0D0D" w:themeColor="text1" w:themeTint="F2"/>
          <w:sz w:val="28"/>
          <w:szCs w:val="28"/>
        </w:rPr>
        <w:t xml:space="preserve">.2022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6E08C9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ИП Осинцева Т.М. </w:t>
      </w:r>
      <w:r w:rsidRPr="006E08C9">
        <w:rPr>
          <w:iCs/>
          <w:color w:val="0D0D0D" w:themeColor="text1" w:themeTint="F2"/>
          <w:sz w:val="28"/>
          <w:szCs w:val="28"/>
        </w:rPr>
        <w:t xml:space="preserve"> на поставку </w:t>
      </w:r>
      <w:r w:rsidRPr="006E08C9" w:rsidR="006213DD">
        <w:rPr>
          <w:iCs/>
          <w:color w:val="0D0D0D" w:themeColor="text1" w:themeTint="F2"/>
          <w:sz w:val="28"/>
          <w:szCs w:val="28"/>
        </w:rPr>
        <w:t xml:space="preserve">кухонной посуды </w:t>
      </w:r>
      <w:r w:rsidRPr="006E08C9">
        <w:rPr>
          <w:iCs/>
          <w:color w:val="0D0D0D" w:themeColor="text1" w:themeTint="F2"/>
          <w:sz w:val="28"/>
          <w:szCs w:val="28"/>
        </w:rPr>
        <w:t xml:space="preserve"> на сумму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64316,00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рублей.</w:t>
      </w:r>
    </w:p>
    <w:p w:rsidR="007332B1" w:rsidRPr="006E08C9" w:rsidP="007332B1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>135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>12.04</w:t>
      </w:r>
      <w:r w:rsidRPr="006E08C9">
        <w:rPr>
          <w:color w:val="0D0D0D" w:themeColor="text1" w:themeTint="F2"/>
          <w:sz w:val="28"/>
          <w:szCs w:val="28"/>
        </w:rPr>
        <w:t>.2022</w:t>
      </w:r>
      <w:r w:rsidRPr="006E08C9" w:rsidR="006213DD">
        <w:rPr>
          <w:color w:val="0D0D0D" w:themeColor="text1" w:themeTint="F2"/>
          <w:sz w:val="28"/>
          <w:szCs w:val="28"/>
        </w:rPr>
        <w:t xml:space="preserve"> и акту приема-передачи </w:t>
      </w:r>
      <w:r w:rsidRPr="006E08C9">
        <w:rPr>
          <w:color w:val="0D0D0D" w:themeColor="text1" w:themeTint="F2"/>
          <w:sz w:val="28"/>
          <w:szCs w:val="28"/>
        </w:rPr>
        <w:t xml:space="preserve">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следует, что </w:t>
      </w:r>
      <w:r w:rsidRPr="006E08C9" w:rsidR="006213DD">
        <w:rPr>
          <w:iCs/>
          <w:color w:val="0D0D0D" w:themeColor="text1" w:themeTint="F2"/>
          <w:sz w:val="28"/>
          <w:szCs w:val="28"/>
        </w:rPr>
        <w:t xml:space="preserve">кухонная посуда 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был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>а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принят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>а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МУБОУ 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ИП Осинцева Т.М. 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 w:rsidR="006213DD">
        <w:rPr>
          <w:iCs/>
          <w:color w:val="0D0D0D" w:themeColor="text1" w:themeTint="F2"/>
          <w:sz w:val="28"/>
          <w:szCs w:val="28"/>
        </w:rPr>
        <w:t>12.04.2022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7332B1" w:rsidRPr="006E08C9" w:rsidP="007332B1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>Согласно акту осмотра от 03.11.2023 года, в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ходе которого были ос</w:t>
      </w:r>
      <w:r w:rsidRPr="006E08C9" w:rsidR="006213DD">
        <w:rPr>
          <w:rFonts w:eastAsia="Calibri"/>
          <w:bCs/>
          <w:color w:val="0D0D0D" w:themeColor="text1" w:themeTint="F2"/>
          <w:sz w:val="28"/>
          <w:szCs w:val="28"/>
        </w:rPr>
        <w:t xml:space="preserve">мотрена кухонная посуда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по контракту от </w:t>
      </w:r>
      <w:r w:rsidRPr="006E08C9" w:rsidR="006213DD">
        <w:rPr>
          <w:rFonts w:eastAsia="Calibri"/>
          <w:bCs/>
          <w:color w:val="0D0D0D" w:themeColor="text1" w:themeTint="F2"/>
          <w:sz w:val="28"/>
          <w:szCs w:val="28"/>
        </w:rPr>
        <w:t>11.04.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2022 года №</w:t>
      </w:r>
      <w:r w:rsidRPr="006E08C9" w:rsidR="006213DD">
        <w:rPr>
          <w:rFonts w:eastAsia="Calibri"/>
          <w:bCs/>
          <w:color w:val="0D0D0D" w:themeColor="text1" w:themeTint="F2"/>
          <w:sz w:val="28"/>
          <w:szCs w:val="28"/>
        </w:rPr>
        <w:t>11/04-1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с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ИП Осинцева Т.М.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, при исполнении данного контракта учреждением произведена приемка </w:t>
      </w:r>
      <w:r w:rsidRPr="006E08C9" w:rsidR="006213DD">
        <w:rPr>
          <w:iCs/>
          <w:color w:val="0D0D0D" w:themeColor="text1" w:themeTint="F2"/>
          <w:sz w:val="28"/>
          <w:szCs w:val="28"/>
        </w:rPr>
        <w:t>кухонной посуды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котор</w:t>
      </w:r>
      <w:r w:rsidRPr="006E08C9" w:rsidR="006213DD">
        <w:rPr>
          <w:rFonts w:eastAsia="Calibri"/>
          <w:bCs/>
          <w:color w:val="0D0D0D" w:themeColor="text1" w:themeTint="F2"/>
          <w:sz w:val="28"/>
          <w:szCs w:val="28"/>
        </w:rPr>
        <w:t>ая  является кухонным инвентарем и приобретено учреждением в целях приготовления пищи,  находятся в помещении пищеблока.</w:t>
      </w:r>
    </w:p>
    <w:p w:rsidR="007332B1" w:rsidRPr="006E08C9" w:rsidP="007332B1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6E08C9" w:rsidR="006213DD">
        <w:rPr>
          <w:color w:val="0D0D0D" w:themeColor="text1" w:themeTint="F2"/>
          <w:sz w:val="28"/>
          <w:szCs w:val="28"/>
        </w:rPr>
        <w:t>528</w:t>
      </w:r>
      <w:r w:rsidRPr="006E08C9">
        <w:rPr>
          <w:color w:val="0D0D0D" w:themeColor="text1" w:themeTint="F2"/>
          <w:sz w:val="28"/>
          <w:szCs w:val="28"/>
        </w:rPr>
        <w:t xml:space="preserve"> от 1</w:t>
      </w:r>
      <w:r w:rsidRPr="006E08C9" w:rsidR="006213DD">
        <w:rPr>
          <w:color w:val="0D0D0D" w:themeColor="text1" w:themeTint="F2"/>
          <w:sz w:val="28"/>
          <w:szCs w:val="28"/>
        </w:rPr>
        <w:t>4.04</w:t>
      </w:r>
      <w:r w:rsidRPr="006E08C9">
        <w:rPr>
          <w:color w:val="0D0D0D" w:themeColor="text1" w:themeTint="F2"/>
          <w:sz w:val="28"/>
          <w:szCs w:val="28"/>
        </w:rPr>
        <w:t xml:space="preserve">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ИП Осинцева Т.М. </w:t>
      </w:r>
      <w:r w:rsidRPr="006E08C9" w:rsidR="006213DD">
        <w:rPr>
          <w:iCs/>
          <w:color w:val="0D0D0D" w:themeColor="text1" w:themeTint="F2"/>
          <w:sz w:val="28"/>
          <w:szCs w:val="28"/>
        </w:rPr>
        <w:t xml:space="preserve"> перечислены </w:t>
      </w:r>
      <w:r w:rsidRPr="006E08C9" w:rsidR="00AC438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64316,00 </w:t>
      </w:r>
      <w:r w:rsidRPr="006E08C9">
        <w:rPr>
          <w:color w:val="0D0D0D" w:themeColor="text1" w:themeTint="F2"/>
          <w:sz w:val="28"/>
          <w:szCs w:val="28"/>
        </w:rPr>
        <w:t xml:space="preserve">рублей </w:t>
      </w:r>
      <w:r w:rsidRPr="006E08C9" w:rsidR="00F43CFC">
        <w:rPr>
          <w:color w:val="0D0D0D" w:themeColor="text1" w:themeTint="F2"/>
          <w:sz w:val="28"/>
          <w:szCs w:val="28"/>
        </w:rPr>
        <w:t xml:space="preserve">за </w:t>
      </w:r>
      <w:r w:rsidRPr="006E08C9" w:rsidR="00C77EC3">
        <w:rPr>
          <w:color w:val="0D0D0D" w:themeColor="text1" w:themeTint="F2"/>
          <w:sz w:val="28"/>
          <w:szCs w:val="28"/>
        </w:rPr>
        <w:t>кухонный инвентарь</w:t>
      </w:r>
      <w:r w:rsidRPr="006E08C9">
        <w:rPr>
          <w:color w:val="0D0D0D" w:themeColor="text1" w:themeTint="F2"/>
          <w:sz w:val="28"/>
          <w:szCs w:val="28"/>
        </w:rPr>
        <w:t>.</w:t>
      </w:r>
    </w:p>
    <w:p w:rsidR="000129CA" w:rsidRPr="006E08C9" w:rsidP="000129CA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17536  от 09.06.2022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6E08C9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«Пилипака и компания»</w:t>
      </w:r>
      <w:r w:rsidRPr="006E08C9">
        <w:rPr>
          <w:iCs/>
          <w:color w:val="0D0D0D" w:themeColor="text1" w:themeTint="F2"/>
          <w:sz w:val="28"/>
          <w:szCs w:val="28"/>
        </w:rPr>
        <w:t xml:space="preserve"> на поставку сервиза столового на сумму </w:t>
      </w:r>
      <w:r w:rsidRPr="006E08C9" w:rsidR="00F43CFC">
        <w:rPr>
          <w:rFonts w:eastAsiaTheme="minorHAnsi"/>
          <w:color w:val="0D0D0D" w:themeColor="text1" w:themeTint="F2"/>
          <w:sz w:val="28"/>
          <w:szCs w:val="28"/>
          <w:lang w:eastAsia="en-US"/>
        </w:rPr>
        <w:t>16260,00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рублей.</w:t>
      </w:r>
    </w:p>
    <w:p w:rsidR="000129CA" w:rsidRPr="006E08C9" w:rsidP="000129CA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</w:t>
      </w:r>
      <w:r w:rsidRPr="006E08C9" w:rsidR="00063A6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874 от </w:t>
      </w:r>
      <w:r w:rsidRPr="006E08C9" w:rsidR="00063A6C">
        <w:rPr>
          <w:color w:val="0D0D0D" w:themeColor="text1" w:themeTint="F2"/>
          <w:sz w:val="28"/>
          <w:szCs w:val="28"/>
        </w:rPr>
        <w:t>10.06.2022</w:t>
      </w:r>
      <w:r w:rsidRPr="006E08C9" w:rsidR="006213DD">
        <w:rPr>
          <w:color w:val="0D0D0D" w:themeColor="text1" w:themeTint="F2"/>
          <w:sz w:val="28"/>
          <w:szCs w:val="28"/>
        </w:rPr>
        <w:t xml:space="preserve"> го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да следует, что </w:t>
      </w:r>
      <w:r w:rsidRPr="006E08C9" w:rsidR="00063A6C">
        <w:rPr>
          <w:iCs/>
          <w:color w:val="0D0D0D" w:themeColor="text1" w:themeTint="F2"/>
          <w:sz w:val="28"/>
          <w:szCs w:val="28"/>
        </w:rPr>
        <w:t xml:space="preserve">сервиз столовый </w:t>
      </w:r>
      <w:r w:rsidRPr="006E08C9">
        <w:rPr>
          <w:iCs/>
          <w:color w:val="0D0D0D" w:themeColor="text1" w:themeTint="F2"/>
          <w:sz w:val="28"/>
          <w:szCs w:val="28"/>
        </w:rPr>
        <w:t xml:space="preserve"> 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был принят МУБОУ 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6E08C9" w:rsidR="00063A6C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«Пилипака и компания»</w:t>
      </w:r>
      <w:r w:rsidRPr="006E08C9" w:rsidR="00063A6C">
        <w:rPr>
          <w:iCs/>
          <w:color w:val="0D0D0D" w:themeColor="text1" w:themeTint="F2"/>
          <w:sz w:val="28"/>
          <w:szCs w:val="28"/>
        </w:rPr>
        <w:t xml:space="preserve"> 09.06.2022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063A6C" w:rsidRPr="006E08C9" w:rsidP="00063A6C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C8501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от 24.10.2023 года следует, что </w:t>
      </w:r>
      <w:r w:rsidRPr="006E08C9" w:rsidR="007332B1">
        <w:rPr>
          <w:iCs/>
          <w:color w:val="0D0D0D" w:themeColor="text1" w:themeTint="F2"/>
          <w:sz w:val="28"/>
          <w:szCs w:val="28"/>
        </w:rPr>
        <w:t xml:space="preserve">сервиз столовый  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по контракту </w:t>
      </w:r>
      <w:r w:rsidRPr="006E08C9" w:rsidR="007332B1">
        <w:rPr>
          <w:rFonts w:eastAsia="Calibri"/>
          <w:bCs/>
          <w:color w:val="0D0D0D" w:themeColor="text1" w:themeTint="F2"/>
          <w:sz w:val="28"/>
          <w:szCs w:val="28"/>
        </w:rPr>
        <w:t xml:space="preserve">17536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от</w:t>
      </w:r>
      <w:r w:rsidRPr="006E08C9">
        <w:rPr>
          <w:color w:val="0D0D0D" w:themeColor="text1" w:themeTint="F2"/>
          <w:sz w:val="28"/>
          <w:szCs w:val="28"/>
        </w:rPr>
        <w:t xml:space="preserve"> </w:t>
      </w:r>
      <w:r w:rsidRPr="006E08C9" w:rsidR="007332B1">
        <w:rPr>
          <w:color w:val="0D0D0D" w:themeColor="text1" w:themeTint="F2"/>
          <w:sz w:val="28"/>
          <w:szCs w:val="28"/>
        </w:rPr>
        <w:t>09.06</w:t>
      </w:r>
      <w:r w:rsidRPr="006E08C9">
        <w:rPr>
          <w:color w:val="0D0D0D" w:themeColor="text1" w:themeTint="F2"/>
          <w:sz w:val="28"/>
          <w:szCs w:val="28"/>
        </w:rPr>
        <w:t xml:space="preserve">.2022 года с </w:t>
      </w:r>
      <w:r w:rsidRPr="006E08C9" w:rsidR="007332B1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«Пилипака и компания»</w:t>
      </w:r>
      <w:r w:rsidRPr="006E08C9" w:rsidR="007332B1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 xml:space="preserve"> </w:t>
      </w:r>
      <w:r w:rsidRPr="006E08C9" w:rsidR="007332B1">
        <w:rPr>
          <w:rFonts w:eastAsia="Calibri"/>
          <w:bCs/>
          <w:color w:val="0D0D0D" w:themeColor="text1" w:themeTint="F2"/>
          <w:sz w:val="28"/>
          <w:szCs w:val="28"/>
        </w:rPr>
        <w:t>находится на складе заместителя директора АР и выдается учителю  технологии по плану учебной программы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.</w:t>
      </w:r>
    </w:p>
    <w:p w:rsidR="007332B1" w:rsidRPr="006E08C9" w:rsidP="000129CA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>Согласно акту осмотра от 03.11.2023 года, в ходе которого были осмотрен</w:t>
      </w:r>
      <w:r w:rsidRPr="006E08C9" w:rsidR="00F43CFC">
        <w:rPr>
          <w:rFonts w:eastAsia="Calibri"/>
          <w:bCs/>
          <w:color w:val="0D0D0D" w:themeColor="text1" w:themeTint="F2"/>
          <w:sz w:val="28"/>
          <w:szCs w:val="28"/>
        </w:rPr>
        <w:t xml:space="preserve"> столовый сервиз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 по контракту от 09.06.2022 года №17536 с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«Пилипака и компания</w:t>
      </w:r>
      <w:r w:rsidRPr="006E08C9">
        <w:rPr>
          <w:color w:val="0D0D0D" w:themeColor="text1" w:themeTint="F2"/>
          <w:sz w:val="28"/>
          <w:szCs w:val="28"/>
        </w:rPr>
        <w:t>.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, при исполнении данного контракта учреждением произведена приемка </w:t>
      </w:r>
      <w:r w:rsidRPr="006E08C9">
        <w:rPr>
          <w:iCs/>
          <w:color w:val="0D0D0D" w:themeColor="text1" w:themeTint="F2"/>
          <w:sz w:val="28"/>
          <w:szCs w:val="28"/>
        </w:rPr>
        <w:t xml:space="preserve">столового </w:t>
      </w:r>
      <w:r w:rsidRPr="006E08C9">
        <w:rPr>
          <w:iCs/>
          <w:color w:val="0D0D0D" w:themeColor="text1" w:themeTint="F2"/>
          <w:sz w:val="28"/>
          <w:szCs w:val="28"/>
        </w:rPr>
        <w:t>сервиза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который используется  учреждением в целях организации образовательной деятельности на уроках технологии.</w:t>
      </w:r>
    </w:p>
    <w:p w:rsidR="000129CA" w:rsidRPr="006E08C9" w:rsidP="003816A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6E08C9" w:rsidR="007332B1">
        <w:rPr>
          <w:color w:val="0D0D0D" w:themeColor="text1" w:themeTint="F2"/>
          <w:sz w:val="28"/>
          <w:szCs w:val="28"/>
        </w:rPr>
        <w:t>874</w:t>
      </w:r>
      <w:r w:rsidRPr="006E08C9">
        <w:rPr>
          <w:color w:val="0D0D0D" w:themeColor="text1" w:themeTint="F2"/>
          <w:sz w:val="28"/>
          <w:szCs w:val="28"/>
        </w:rPr>
        <w:t xml:space="preserve"> от </w:t>
      </w:r>
      <w:r w:rsidRPr="006E08C9" w:rsidR="007332B1">
        <w:rPr>
          <w:color w:val="0D0D0D" w:themeColor="text1" w:themeTint="F2"/>
          <w:sz w:val="28"/>
          <w:szCs w:val="28"/>
        </w:rPr>
        <w:t>10.06</w:t>
      </w:r>
      <w:r w:rsidRPr="006E08C9">
        <w:rPr>
          <w:color w:val="0D0D0D" w:themeColor="text1" w:themeTint="F2"/>
          <w:sz w:val="28"/>
          <w:szCs w:val="28"/>
        </w:rPr>
        <w:t>.2022 года, согласно которому  муниципальным бюджетным общеобразовательным учреждением "Лицей №1 имени Алекс</w:t>
      </w:r>
      <w:r w:rsidRPr="006E08C9">
        <w:rPr>
          <w:color w:val="0D0D0D" w:themeColor="text1" w:themeTint="F2"/>
          <w:sz w:val="28"/>
          <w:szCs w:val="28"/>
        </w:rPr>
        <w:t xml:space="preserve">андра Сергеевича Пушкина" </w:t>
      </w:r>
      <w:r w:rsidRPr="006E08C9" w:rsidR="007332B1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«Пилипака и компания»</w:t>
      </w:r>
      <w:r w:rsidRPr="006E08C9" w:rsidR="006213D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перечислены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16</w:t>
      </w:r>
      <w:r w:rsidRPr="006E08C9" w:rsidR="007332B1">
        <w:rPr>
          <w:rFonts w:eastAsia="Calibri"/>
          <w:bCs/>
          <w:color w:val="0D0D0D" w:themeColor="text1" w:themeTint="F2"/>
          <w:sz w:val="28"/>
          <w:szCs w:val="28"/>
        </w:rPr>
        <w:t>260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,00</w:t>
      </w:r>
      <w:r w:rsidRPr="006E08C9">
        <w:rPr>
          <w:color w:val="0D0D0D" w:themeColor="text1" w:themeTint="F2"/>
          <w:sz w:val="28"/>
          <w:szCs w:val="28"/>
        </w:rPr>
        <w:t xml:space="preserve"> рублей за </w:t>
      </w:r>
      <w:r w:rsidRPr="006E08C9" w:rsidR="007332B1">
        <w:rPr>
          <w:color w:val="0D0D0D" w:themeColor="text1" w:themeTint="F2"/>
          <w:sz w:val="28"/>
          <w:szCs w:val="28"/>
        </w:rPr>
        <w:t>столовый сервис</w:t>
      </w:r>
      <w:r w:rsidRPr="006E08C9">
        <w:rPr>
          <w:color w:val="0D0D0D" w:themeColor="text1" w:themeTint="F2"/>
          <w:sz w:val="28"/>
          <w:szCs w:val="28"/>
        </w:rPr>
        <w:t>.</w:t>
      </w:r>
    </w:p>
    <w:p w:rsidR="004E5C78" w:rsidRPr="006E08C9" w:rsidP="004E5C78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00177  от 24.08.2022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6E08C9">
        <w:rPr>
          <w:color w:val="0D0D0D" w:themeColor="text1" w:themeTint="F2"/>
          <w:sz w:val="28"/>
          <w:szCs w:val="28"/>
        </w:rPr>
        <w:t xml:space="preserve">муниципальным бюджетным общеобразовательным учреждением "Лицей №1 имени </w:t>
      </w:r>
      <w:r w:rsidRPr="006E08C9">
        <w:rPr>
          <w:color w:val="0D0D0D" w:themeColor="text1" w:themeTint="F2"/>
          <w:sz w:val="28"/>
          <w:szCs w:val="28"/>
        </w:rPr>
        <w:t>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ИП Розман В.М. </w:t>
      </w:r>
      <w:r w:rsidRPr="006E08C9">
        <w:rPr>
          <w:iCs/>
          <w:color w:val="0D0D0D" w:themeColor="text1" w:themeTint="F2"/>
          <w:sz w:val="28"/>
          <w:szCs w:val="28"/>
        </w:rPr>
        <w:t xml:space="preserve">на поставку муляжей цветов и листвы  на сумму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10704,00 рублей.</w:t>
      </w:r>
    </w:p>
    <w:p w:rsidR="004E5C78" w:rsidRPr="006E08C9" w:rsidP="004E5C78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Из товарной накладной  № 02435 от 26.08</w:t>
      </w:r>
      <w:r w:rsidRPr="006E08C9">
        <w:rPr>
          <w:color w:val="0D0D0D" w:themeColor="text1" w:themeTint="F2"/>
          <w:sz w:val="28"/>
          <w:szCs w:val="28"/>
        </w:rPr>
        <w:t xml:space="preserve">.2022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следует, что муляжи цветов и листвы  были приняты МУБОУ 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 Сергеевича Пушки</w:t>
      </w:r>
      <w:r w:rsidRPr="006E08C9">
        <w:rPr>
          <w:color w:val="0D0D0D" w:themeColor="text1" w:themeTint="F2"/>
          <w:sz w:val="28"/>
          <w:szCs w:val="28"/>
        </w:rPr>
        <w:t xml:space="preserve">на" от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ИП Розман В.М.26.08</w:t>
      </w:r>
      <w:r w:rsidRPr="006E08C9">
        <w:rPr>
          <w:iCs/>
          <w:color w:val="0D0D0D" w:themeColor="text1" w:themeTint="F2"/>
          <w:sz w:val="28"/>
          <w:szCs w:val="28"/>
        </w:rPr>
        <w:t>.2022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4E5C78" w:rsidRPr="006E08C9" w:rsidP="004E5C78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C8501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от 09.11.2023 года следует, что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муляжи цветов и листвы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по контракту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00177  </w:t>
      </w:r>
      <w:r w:rsidRPr="006E08C9">
        <w:rPr>
          <w:color w:val="0D0D0D" w:themeColor="text1" w:themeTint="F2"/>
          <w:sz w:val="28"/>
          <w:szCs w:val="28"/>
        </w:rPr>
        <w:t>от</w:t>
      </w:r>
      <w:r w:rsidRPr="006E08C9">
        <w:rPr>
          <w:color w:val="0D0D0D" w:themeColor="text1" w:themeTint="F2"/>
          <w:sz w:val="28"/>
          <w:szCs w:val="28"/>
        </w:rPr>
        <w:t xml:space="preserve"> 24.08.2022 года с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ИП Розман В.М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находятся в актовом зале и в помещении домоводства и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используются для создания эстетического вида.</w:t>
      </w:r>
    </w:p>
    <w:p w:rsidR="004E5C78" w:rsidRPr="006E08C9" w:rsidP="004E5C78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акту осмотра от 03.11.2023 года, в ходе которого были осмотрены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муляжи цветов и листвы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по контракту от 24.08.2022 года № 00177  с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ИП Розман В.М.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при исполнении данного контракта учреждением произведена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приемка </w:t>
      </w:r>
      <w:r w:rsidRPr="006E08C9" w:rsidR="00AC438C">
        <w:rPr>
          <w:rFonts w:eastAsiaTheme="minorHAnsi"/>
          <w:color w:val="0D0D0D" w:themeColor="text1" w:themeTint="F2"/>
          <w:sz w:val="28"/>
          <w:szCs w:val="28"/>
          <w:lang w:eastAsia="en-US"/>
        </w:rPr>
        <w:t>муляж</w:t>
      </w:r>
      <w:r w:rsidR="00AC438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ей </w:t>
      </w:r>
      <w:r w:rsidRPr="006E08C9" w:rsidR="00AC438C">
        <w:rPr>
          <w:rFonts w:eastAsiaTheme="minorHAnsi"/>
          <w:color w:val="0D0D0D" w:themeColor="text1" w:themeTint="F2"/>
          <w:sz w:val="28"/>
          <w:szCs w:val="28"/>
          <w:lang w:eastAsia="en-US"/>
        </w:rPr>
        <w:t>цветов и листвы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которые используются для создания эстетического вида в помещении актового зала и кабинете технологии.</w:t>
      </w:r>
    </w:p>
    <w:p w:rsidR="004E5C78" w:rsidRPr="006E08C9" w:rsidP="004E5C7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Платежное поручение № 1288 от 129.08.2022 года, согласно которому  муниципальным бюджетным общеобразовательным учреждени</w:t>
      </w:r>
      <w:r w:rsidRPr="006E08C9">
        <w:rPr>
          <w:color w:val="0D0D0D" w:themeColor="text1" w:themeTint="F2"/>
          <w:sz w:val="28"/>
          <w:szCs w:val="28"/>
        </w:rPr>
        <w:t xml:space="preserve">ем "Лицей №1 имени Александра Сергеевича Пушкина"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ИП Розман В.М.</w:t>
      </w:r>
      <w:r w:rsidRPr="006E08C9">
        <w:rPr>
          <w:iCs/>
          <w:color w:val="0D0D0D" w:themeColor="text1" w:themeTint="F2"/>
          <w:sz w:val="28"/>
          <w:szCs w:val="28"/>
        </w:rPr>
        <w:t xml:space="preserve"> перечислены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10704,00</w:t>
      </w:r>
      <w:r w:rsidRPr="006E08C9">
        <w:rPr>
          <w:color w:val="0D0D0D" w:themeColor="text1" w:themeTint="F2"/>
          <w:sz w:val="28"/>
          <w:szCs w:val="28"/>
        </w:rPr>
        <w:t xml:space="preserve"> рублей за покупку 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муляжей сад. цветов.</w:t>
      </w:r>
    </w:p>
    <w:p w:rsidR="003816A7" w:rsidRPr="006E08C9" w:rsidP="003816A7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12  от 26.09.2022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6E08C9">
        <w:rPr>
          <w:color w:val="0D0D0D" w:themeColor="text1" w:themeTint="F2"/>
          <w:sz w:val="28"/>
          <w:szCs w:val="28"/>
        </w:rPr>
        <w:t xml:space="preserve">муниципальным бюджетным общеобразовательным учреждением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ИП Лебедева В.В.</w:t>
      </w:r>
      <w:r w:rsidRPr="006E08C9">
        <w:rPr>
          <w:iCs/>
          <w:color w:val="0D0D0D" w:themeColor="text1" w:themeTint="F2"/>
          <w:sz w:val="28"/>
          <w:szCs w:val="28"/>
        </w:rPr>
        <w:t xml:space="preserve"> на поставку </w:t>
      </w:r>
      <w:r w:rsidRPr="006E08C9" w:rsidR="000129CA">
        <w:rPr>
          <w:iCs/>
          <w:color w:val="0D0D0D" w:themeColor="text1" w:themeTint="F2"/>
          <w:sz w:val="28"/>
          <w:szCs w:val="28"/>
        </w:rPr>
        <w:t xml:space="preserve">тонометров и мешка АБУ </w:t>
      </w:r>
      <w:r w:rsidRPr="006E08C9">
        <w:rPr>
          <w:iCs/>
          <w:color w:val="0D0D0D" w:themeColor="text1" w:themeTint="F2"/>
          <w:sz w:val="28"/>
          <w:szCs w:val="28"/>
        </w:rPr>
        <w:t xml:space="preserve">на сумму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16400,00 рублей.</w:t>
      </w:r>
    </w:p>
    <w:p w:rsidR="003816A7" w:rsidRPr="006E08C9" w:rsidP="003816A7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12 от 26.09.2022 года следует, что </w:t>
      </w:r>
      <w:r w:rsidRPr="006E08C9">
        <w:rPr>
          <w:iCs/>
          <w:color w:val="0D0D0D" w:themeColor="text1" w:themeTint="F2"/>
          <w:sz w:val="28"/>
          <w:szCs w:val="28"/>
        </w:rPr>
        <w:t xml:space="preserve">тонометры и мешок АБУ 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были приняты МУБОУ 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</w:t>
      </w:r>
      <w:r w:rsidRPr="006E08C9">
        <w:rPr>
          <w:color w:val="0D0D0D" w:themeColor="text1" w:themeTint="F2"/>
          <w:sz w:val="28"/>
          <w:szCs w:val="28"/>
        </w:rPr>
        <w:t xml:space="preserve"> Сергеевича Пушкина" от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ИП Лебедева В.В.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2</w:t>
      </w:r>
      <w:r w:rsidRPr="006E08C9" w:rsidR="00C02269">
        <w:rPr>
          <w:rFonts w:eastAsia="Calibri"/>
          <w:bCs/>
          <w:color w:val="0D0D0D" w:themeColor="text1" w:themeTint="F2"/>
          <w:sz w:val="28"/>
          <w:szCs w:val="28"/>
        </w:rPr>
        <w:t>6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.09.2022 года.</w:t>
      </w:r>
    </w:p>
    <w:p w:rsidR="003816A7" w:rsidRPr="006E08C9" w:rsidP="003816A7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акту осмотра от 03.11.2023 года, в ходе которого были осмотрены  </w:t>
      </w:r>
      <w:r w:rsidRPr="006E08C9" w:rsidR="00F43CFC">
        <w:rPr>
          <w:iCs/>
          <w:color w:val="0D0D0D" w:themeColor="text1" w:themeTint="F2"/>
          <w:sz w:val="28"/>
          <w:szCs w:val="28"/>
        </w:rPr>
        <w:t>тонометры и мешок АБУ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по контракту от 2</w:t>
      </w:r>
      <w:r w:rsidRPr="006E08C9" w:rsidR="00C02269">
        <w:rPr>
          <w:rFonts w:eastAsia="Calibri"/>
          <w:bCs/>
          <w:color w:val="0D0D0D" w:themeColor="text1" w:themeTint="F2"/>
          <w:sz w:val="28"/>
          <w:szCs w:val="28"/>
        </w:rPr>
        <w:t>6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.09.2022 года №1</w:t>
      </w:r>
      <w:r w:rsidRPr="006E08C9" w:rsidR="00C02269">
        <w:rPr>
          <w:rFonts w:eastAsia="Calibri"/>
          <w:bCs/>
          <w:color w:val="0D0D0D" w:themeColor="text1" w:themeTint="F2"/>
          <w:sz w:val="28"/>
          <w:szCs w:val="28"/>
        </w:rPr>
        <w:t>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с </w:t>
      </w:r>
      <w:r w:rsidRPr="006E08C9">
        <w:rPr>
          <w:color w:val="0D0D0D" w:themeColor="text1" w:themeTint="F2"/>
          <w:sz w:val="28"/>
          <w:szCs w:val="28"/>
        </w:rPr>
        <w:t xml:space="preserve">ИП Лебедева </w:t>
      </w:r>
      <w:r w:rsidRPr="006E08C9">
        <w:rPr>
          <w:color w:val="0D0D0D" w:themeColor="text1" w:themeTint="F2"/>
          <w:sz w:val="28"/>
          <w:szCs w:val="28"/>
        </w:rPr>
        <w:t>В.В.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при исполнении данного контракта учреждением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произведена приемка </w:t>
      </w:r>
      <w:r w:rsidRPr="006E08C9" w:rsidR="00C02269">
        <w:rPr>
          <w:iCs/>
          <w:color w:val="0D0D0D" w:themeColor="text1" w:themeTint="F2"/>
          <w:sz w:val="28"/>
          <w:szCs w:val="28"/>
        </w:rPr>
        <w:t>тонометров и мешка АБУ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, которые </w:t>
      </w:r>
      <w:r w:rsidRPr="006E08C9" w:rsidR="00C02269">
        <w:rPr>
          <w:rFonts w:eastAsia="Calibri"/>
          <w:bCs/>
          <w:color w:val="0D0D0D" w:themeColor="text1" w:themeTint="F2"/>
          <w:sz w:val="28"/>
          <w:szCs w:val="28"/>
        </w:rPr>
        <w:t>используются  учреждением в целях оказания первой помощи и находятся в медицинских кабинетах учреждения.</w:t>
      </w:r>
    </w:p>
    <w:p w:rsidR="003816A7" w:rsidRPr="006E08C9" w:rsidP="003816A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Платежное поручение № 145</w:t>
      </w:r>
      <w:r w:rsidRPr="006E08C9" w:rsidR="00C02269">
        <w:rPr>
          <w:color w:val="0D0D0D" w:themeColor="text1" w:themeTint="F2"/>
          <w:sz w:val="28"/>
          <w:szCs w:val="28"/>
        </w:rPr>
        <w:t>1</w:t>
      </w:r>
      <w:r w:rsidRPr="006E08C9">
        <w:rPr>
          <w:color w:val="0D0D0D" w:themeColor="text1" w:themeTint="F2"/>
          <w:sz w:val="28"/>
          <w:szCs w:val="28"/>
        </w:rPr>
        <w:t xml:space="preserve"> от 30.09.2022 года, согласно которому  муниципальным</w:t>
      </w:r>
      <w:r w:rsidRPr="006E08C9">
        <w:rPr>
          <w:color w:val="0D0D0D" w:themeColor="text1" w:themeTint="F2"/>
          <w:sz w:val="28"/>
          <w:szCs w:val="28"/>
        </w:rPr>
        <w:t xml:space="preserve"> бюджетным общеобразовательным учреждением "Лицей №1 имени Александра Сергеевича Пушкина" ИП Лебедева В.В.</w:t>
      </w:r>
      <w:r w:rsidRPr="006E08C9" w:rsidR="006213DD">
        <w:rPr>
          <w:color w:val="0D0D0D" w:themeColor="text1" w:themeTint="F2"/>
          <w:sz w:val="28"/>
          <w:szCs w:val="28"/>
        </w:rPr>
        <w:t xml:space="preserve"> оплачены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1</w:t>
      </w:r>
      <w:r w:rsidRPr="006E08C9" w:rsidR="00C02269">
        <w:rPr>
          <w:rFonts w:eastAsia="Calibri"/>
          <w:bCs/>
          <w:color w:val="0D0D0D" w:themeColor="text1" w:themeTint="F2"/>
          <w:sz w:val="28"/>
          <w:szCs w:val="28"/>
        </w:rPr>
        <w:t>6499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,00</w:t>
      </w:r>
      <w:r w:rsidRPr="006E08C9">
        <w:rPr>
          <w:color w:val="0D0D0D" w:themeColor="text1" w:themeTint="F2"/>
          <w:sz w:val="28"/>
          <w:szCs w:val="28"/>
        </w:rPr>
        <w:t xml:space="preserve"> рублей за </w:t>
      </w:r>
      <w:r w:rsidRPr="006E08C9" w:rsidR="00AC438C">
        <w:rPr>
          <w:iCs/>
          <w:color w:val="0D0D0D" w:themeColor="text1" w:themeTint="F2"/>
          <w:sz w:val="28"/>
          <w:szCs w:val="28"/>
        </w:rPr>
        <w:t>тонометр</w:t>
      </w:r>
      <w:r w:rsidR="00AC438C">
        <w:rPr>
          <w:iCs/>
          <w:color w:val="0D0D0D" w:themeColor="text1" w:themeTint="F2"/>
          <w:sz w:val="28"/>
          <w:szCs w:val="28"/>
        </w:rPr>
        <w:t>ы</w:t>
      </w:r>
      <w:r w:rsidRPr="006E08C9" w:rsidR="00AC438C">
        <w:rPr>
          <w:iCs/>
          <w:color w:val="0D0D0D" w:themeColor="text1" w:themeTint="F2"/>
          <w:sz w:val="28"/>
          <w:szCs w:val="28"/>
        </w:rPr>
        <w:t xml:space="preserve"> и меш</w:t>
      </w:r>
      <w:r w:rsidR="00AC438C">
        <w:rPr>
          <w:iCs/>
          <w:color w:val="0D0D0D" w:themeColor="text1" w:themeTint="F2"/>
          <w:sz w:val="28"/>
          <w:szCs w:val="28"/>
        </w:rPr>
        <w:t>ок</w:t>
      </w:r>
      <w:r w:rsidRPr="006E08C9" w:rsidR="00AC438C">
        <w:rPr>
          <w:iCs/>
          <w:color w:val="0D0D0D" w:themeColor="text1" w:themeTint="F2"/>
          <w:sz w:val="28"/>
          <w:szCs w:val="28"/>
        </w:rPr>
        <w:t xml:space="preserve"> АБУ</w:t>
      </w:r>
      <w:r w:rsidRPr="006E08C9">
        <w:rPr>
          <w:color w:val="0D0D0D" w:themeColor="text1" w:themeTint="F2"/>
          <w:sz w:val="28"/>
          <w:szCs w:val="28"/>
        </w:rPr>
        <w:t>.</w:t>
      </w:r>
    </w:p>
    <w:p w:rsidR="00EA4164" w:rsidRPr="006E08C9" w:rsidP="00EA4164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13   от 28.09.2022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6E08C9">
        <w:rPr>
          <w:color w:val="0D0D0D" w:themeColor="text1" w:themeTint="F2"/>
          <w:sz w:val="28"/>
          <w:szCs w:val="28"/>
        </w:rPr>
        <w:t xml:space="preserve">муниципальным бюджетным </w:t>
      </w:r>
      <w:r w:rsidRPr="006E08C9">
        <w:rPr>
          <w:color w:val="0D0D0D" w:themeColor="text1" w:themeTint="F2"/>
          <w:sz w:val="28"/>
          <w:szCs w:val="28"/>
        </w:rPr>
        <w:t>общеобразовательным учреждением "Лицей №1 имени 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ИП Лебедева В.В.</w:t>
      </w:r>
      <w:r w:rsidRPr="006E08C9">
        <w:rPr>
          <w:iCs/>
          <w:color w:val="0D0D0D" w:themeColor="text1" w:themeTint="F2"/>
          <w:sz w:val="28"/>
          <w:szCs w:val="28"/>
        </w:rPr>
        <w:t xml:space="preserve"> на поставку термометров  на сумму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19800,00 рублей.</w:t>
      </w:r>
    </w:p>
    <w:p w:rsidR="00EA4164" w:rsidRPr="006E08C9" w:rsidP="00EA4164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13 от 28.09.2022 года следует, что термометры   были приняты МУБОУ 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>ИП Лебедева В.В.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28.09.2022 года.</w:t>
      </w:r>
    </w:p>
    <w:p w:rsidR="00EA4164" w:rsidRPr="006E08C9" w:rsidP="00EA4164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C8501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от 03.11.2023 года следует, что термометры по контракту 13 </w:t>
      </w:r>
      <w:r w:rsidRPr="006E08C9">
        <w:rPr>
          <w:color w:val="0D0D0D" w:themeColor="text1" w:themeTint="F2"/>
          <w:sz w:val="28"/>
          <w:szCs w:val="28"/>
        </w:rPr>
        <w:t xml:space="preserve">от 28.09.2022 года с ИП Лебедева В.В.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используются  для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пр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оведения утреннего фильтра участников образовательного процесса.</w:t>
      </w:r>
    </w:p>
    <w:p w:rsidR="00EA4164" w:rsidRPr="006E08C9" w:rsidP="00EA4164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акту осмотра от 03.11.2023 года, в ходе которого были осмотрены 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термометры 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по контракту от 28.09.2022 года №1</w:t>
      </w:r>
      <w:r w:rsidRPr="006E08C9" w:rsidR="00606183">
        <w:rPr>
          <w:rFonts w:eastAsia="Calibri"/>
          <w:bCs/>
          <w:color w:val="0D0D0D" w:themeColor="text1" w:themeTint="F2"/>
          <w:sz w:val="28"/>
          <w:szCs w:val="28"/>
        </w:rPr>
        <w:t>3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с </w:t>
      </w:r>
      <w:r w:rsidRPr="006E08C9" w:rsidR="00606183">
        <w:rPr>
          <w:color w:val="0D0D0D" w:themeColor="text1" w:themeTint="F2"/>
          <w:sz w:val="28"/>
          <w:szCs w:val="28"/>
        </w:rPr>
        <w:t>ИП Лебедева В.В.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при исполнении данного контракта учреждением про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изведена приемка </w:t>
      </w:r>
      <w:r w:rsidRPr="006E08C9" w:rsidR="00606183">
        <w:rPr>
          <w:iCs/>
          <w:color w:val="0D0D0D" w:themeColor="text1" w:themeTint="F2"/>
          <w:sz w:val="28"/>
          <w:szCs w:val="28"/>
        </w:rPr>
        <w:t>термометров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, которые </w:t>
      </w:r>
      <w:r w:rsidRPr="006E08C9" w:rsidR="00606183">
        <w:rPr>
          <w:rFonts w:eastAsia="Calibri"/>
          <w:bCs/>
          <w:color w:val="0D0D0D" w:themeColor="text1" w:themeTint="F2"/>
          <w:sz w:val="28"/>
          <w:szCs w:val="28"/>
        </w:rPr>
        <w:t xml:space="preserve">находятся  в кабинете заведующего хозяйством  и используются  учреждением  в целях предотвращения распространения новой короновирусной инфекции, вызванной </w:t>
      </w:r>
      <w:r w:rsidRPr="006E08C9" w:rsidR="00606183">
        <w:rPr>
          <w:rFonts w:eastAsia="Calibri"/>
          <w:bCs/>
          <w:color w:val="0D0D0D" w:themeColor="text1" w:themeTint="F2"/>
          <w:sz w:val="28"/>
          <w:szCs w:val="28"/>
          <w:lang w:val="en-US"/>
        </w:rPr>
        <w:t>COVID</w:t>
      </w:r>
      <w:r w:rsidRPr="006E08C9" w:rsidR="00606183">
        <w:rPr>
          <w:rFonts w:eastAsia="Calibri"/>
          <w:bCs/>
          <w:color w:val="0D0D0D" w:themeColor="text1" w:themeTint="F2"/>
          <w:sz w:val="28"/>
          <w:szCs w:val="28"/>
        </w:rPr>
        <w:t>-19 и соблюдения санитарно-эпидемиологических правил.</w:t>
      </w:r>
    </w:p>
    <w:p w:rsidR="00EA4164" w:rsidRPr="006E08C9" w:rsidP="00EA416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Плат</w:t>
      </w:r>
      <w:r w:rsidRPr="006E08C9">
        <w:rPr>
          <w:color w:val="0D0D0D" w:themeColor="text1" w:themeTint="F2"/>
          <w:sz w:val="28"/>
          <w:szCs w:val="28"/>
        </w:rPr>
        <w:t xml:space="preserve">ежное поручение № </w:t>
      </w:r>
      <w:r w:rsidRPr="006E08C9" w:rsidR="00390373">
        <w:rPr>
          <w:color w:val="0D0D0D" w:themeColor="text1" w:themeTint="F2"/>
          <w:sz w:val="28"/>
          <w:szCs w:val="28"/>
        </w:rPr>
        <w:t>1452</w:t>
      </w:r>
      <w:r w:rsidRPr="006E08C9">
        <w:rPr>
          <w:color w:val="0D0D0D" w:themeColor="text1" w:themeTint="F2"/>
          <w:sz w:val="28"/>
          <w:szCs w:val="28"/>
        </w:rPr>
        <w:t xml:space="preserve"> от </w:t>
      </w:r>
      <w:r w:rsidRPr="006E08C9" w:rsidR="00390373">
        <w:rPr>
          <w:color w:val="0D0D0D" w:themeColor="text1" w:themeTint="F2"/>
          <w:sz w:val="28"/>
          <w:szCs w:val="28"/>
        </w:rPr>
        <w:t>30.09</w:t>
      </w:r>
      <w:r w:rsidRPr="006E08C9">
        <w:rPr>
          <w:color w:val="0D0D0D" w:themeColor="text1" w:themeTint="F2"/>
          <w:sz w:val="28"/>
          <w:szCs w:val="28"/>
        </w:rPr>
        <w:t xml:space="preserve">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6E08C9" w:rsidR="00390373">
        <w:rPr>
          <w:color w:val="0D0D0D" w:themeColor="text1" w:themeTint="F2"/>
          <w:sz w:val="28"/>
          <w:szCs w:val="28"/>
        </w:rPr>
        <w:t>ИП Лебедева В.В</w:t>
      </w:r>
      <w:r w:rsidRPr="006E08C9" w:rsidR="006213DD">
        <w:rPr>
          <w:color w:val="0D0D0D" w:themeColor="text1" w:themeTint="F2"/>
          <w:sz w:val="28"/>
          <w:szCs w:val="28"/>
        </w:rPr>
        <w:t xml:space="preserve">. оплачены </w:t>
      </w:r>
      <w:r w:rsidRPr="006E08C9" w:rsidR="00390373">
        <w:rPr>
          <w:rFonts w:eastAsia="Calibri"/>
          <w:bCs/>
          <w:color w:val="0D0D0D" w:themeColor="text1" w:themeTint="F2"/>
          <w:sz w:val="28"/>
          <w:szCs w:val="28"/>
        </w:rPr>
        <w:t>19800,00</w:t>
      </w:r>
      <w:r w:rsidRPr="006E08C9">
        <w:rPr>
          <w:color w:val="0D0D0D" w:themeColor="text1" w:themeTint="F2"/>
          <w:sz w:val="28"/>
          <w:szCs w:val="28"/>
        </w:rPr>
        <w:t xml:space="preserve"> рублей за </w:t>
      </w:r>
      <w:r w:rsidRPr="006E08C9" w:rsidR="00390373">
        <w:rPr>
          <w:color w:val="0D0D0D" w:themeColor="text1" w:themeTint="F2"/>
          <w:sz w:val="28"/>
          <w:szCs w:val="28"/>
        </w:rPr>
        <w:t>термометры</w:t>
      </w:r>
      <w:r w:rsidRPr="006E08C9">
        <w:rPr>
          <w:color w:val="0D0D0D" w:themeColor="text1" w:themeTint="F2"/>
          <w:sz w:val="28"/>
          <w:szCs w:val="28"/>
        </w:rPr>
        <w:t>.</w:t>
      </w:r>
    </w:p>
    <w:p w:rsidR="004B13EF" w:rsidRPr="006E08C9" w:rsidP="004B13EF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контракту № </w:t>
      </w:r>
      <w:r w:rsidRPr="006E08C9" w:rsidR="009C7A16">
        <w:rPr>
          <w:color w:val="0D0D0D" w:themeColor="text1" w:themeTint="F2"/>
          <w:sz w:val="28"/>
          <w:szCs w:val="28"/>
        </w:rPr>
        <w:t>110</w:t>
      </w:r>
      <w:r w:rsidRPr="006E08C9">
        <w:rPr>
          <w:color w:val="0D0D0D" w:themeColor="text1" w:themeTint="F2"/>
          <w:sz w:val="28"/>
          <w:szCs w:val="28"/>
        </w:rPr>
        <w:t xml:space="preserve">   от </w:t>
      </w:r>
      <w:r w:rsidRPr="006E08C9" w:rsidR="00AE65CB">
        <w:rPr>
          <w:color w:val="0D0D0D" w:themeColor="text1" w:themeTint="F2"/>
          <w:sz w:val="28"/>
          <w:szCs w:val="28"/>
        </w:rPr>
        <w:t>10.10.2022</w:t>
      </w:r>
      <w:r w:rsidRPr="006E08C9">
        <w:rPr>
          <w:color w:val="0D0D0D" w:themeColor="text1" w:themeTint="F2"/>
          <w:sz w:val="28"/>
          <w:szCs w:val="28"/>
        </w:rPr>
        <w:t xml:space="preserve"> года следует, что  он   </w:t>
      </w:r>
      <w:r w:rsidRPr="006E08C9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6E08C9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6E08C9">
        <w:rPr>
          <w:iCs/>
          <w:color w:val="0D0D0D" w:themeColor="text1" w:themeTint="F2"/>
          <w:sz w:val="28"/>
          <w:szCs w:val="28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с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</w:t>
      </w:r>
      <w:r w:rsidRPr="006E08C9" w:rsidR="00AE65CB">
        <w:rPr>
          <w:rFonts w:eastAsiaTheme="minorHAnsi"/>
          <w:color w:val="0D0D0D" w:themeColor="text1" w:themeTint="F2"/>
          <w:sz w:val="28"/>
          <w:szCs w:val="28"/>
          <w:lang w:eastAsia="en-US"/>
        </w:rPr>
        <w:t>«Редакция газеты Варта»</w:t>
      </w:r>
      <w:r w:rsidRPr="006E08C9">
        <w:rPr>
          <w:iCs/>
          <w:color w:val="0D0D0D" w:themeColor="text1" w:themeTint="F2"/>
          <w:sz w:val="28"/>
          <w:szCs w:val="28"/>
        </w:rPr>
        <w:t xml:space="preserve"> на поставку </w:t>
      </w:r>
      <w:r w:rsidRPr="006E08C9" w:rsidR="00AE65CB">
        <w:rPr>
          <w:iCs/>
          <w:color w:val="0D0D0D" w:themeColor="text1" w:themeTint="F2"/>
          <w:sz w:val="28"/>
          <w:szCs w:val="28"/>
        </w:rPr>
        <w:t>журналов инструктажей, журналов учета и вкладышей в трудовую книжку</w:t>
      </w:r>
      <w:r w:rsidRPr="006E08C9">
        <w:rPr>
          <w:iCs/>
          <w:color w:val="0D0D0D" w:themeColor="text1" w:themeTint="F2"/>
          <w:sz w:val="28"/>
          <w:szCs w:val="28"/>
        </w:rPr>
        <w:t xml:space="preserve"> на сумму </w:t>
      </w:r>
      <w:r w:rsidRPr="006E08C9" w:rsidR="00AE65CB">
        <w:rPr>
          <w:rFonts w:eastAsiaTheme="minorHAnsi"/>
          <w:color w:val="0D0D0D" w:themeColor="text1" w:themeTint="F2"/>
          <w:sz w:val="28"/>
          <w:szCs w:val="28"/>
          <w:lang w:eastAsia="en-US"/>
        </w:rPr>
        <w:t>13000,00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рублей.</w:t>
      </w:r>
    </w:p>
    <w:p w:rsidR="004B13EF" w:rsidRPr="006E08C9" w:rsidP="004B13E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</w:t>
      </w:r>
      <w:r w:rsidRPr="006E08C9" w:rsidR="00AE65CB">
        <w:rPr>
          <w:rFonts w:eastAsiaTheme="minorHAnsi"/>
          <w:color w:val="0D0D0D" w:themeColor="text1" w:themeTint="F2"/>
          <w:sz w:val="28"/>
          <w:szCs w:val="28"/>
          <w:lang w:eastAsia="en-US"/>
        </w:rPr>
        <w:t>1580т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</w:t>
      </w:r>
      <w:r w:rsidRPr="006E08C9" w:rsidR="00AE65CB">
        <w:rPr>
          <w:rFonts w:eastAsiaTheme="minorHAnsi"/>
          <w:color w:val="0D0D0D" w:themeColor="text1" w:themeTint="F2"/>
          <w:sz w:val="28"/>
          <w:szCs w:val="28"/>
          <w:lang w:eastAsia="en-US"/>
        </w:rPr>
        <w:t>11.10.2022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года следует, что </w:t>
      </w:r>
      <w:r w:rsidRPr="006E08C9" w:rsidR="00AE65CB">
        <w:rPr>
          <w:rFonts w:eastAsiaTheme="minorHAnsi"/>
          <w:color w:val="0D0D0D" w:themeColor="text1" w:themeTint="F2"/>
          <w:sz w:val="28"/>
          <w:szCs w:val="28"/>
          <w:lang w:eastAsia="en-US"/>
        </w:rPr>
        <w:t>ж</w:t>
      </w:r>
      <w:r w:rsidRPr="006E08C9" w:rsidR="00AE65CB">
        <w:rPr>
          <w:iCs/>
          <w:color w:val="0D0D0D" w:themeColor="text1" w:themeTint="F2"/>
          <w:sz w:val="28"/>
          <w:szCs w:val="28"/>
        </w:rPr>
        <w:t>урналы инструктажей, журналы учета и вкладыши в трудовую книжку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были приняты МУБОУ 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6E08C9" w:rsidR="0042560F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«Редакция газеты Варта»</w:t>
      </w:r>
      <w:r w:rsidRPr="006E08C9" w:rsidR="0042560F">
        <w:rPr>
          <w:iCs/>
          <w:color w:val="0D0D0D" w:themeColor="text1" w:themeTint="F2"/>
          <w:sz w:val="28"/>
          <w:szCs w:val="28"/>
        </w:rPr>
        <w:t xml:space="preserve"> </w:t>
      </w:r>
      <w:r w:rsidRPr="006E08C9" w:rsidR="0042560F">
        <w:rPr>
          <w:rFonts w:eastAsia="Calibri"/>
          <w:bCs/>
          <w:color w:val="0D0D0D" w:themeColor="text1" w:themeTint="F2"/>
          <w:sz w:val="28"/>
          <w:szCs w:val="28"/>
        </w:rPr>
        <w:t>11.10.2022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EE31DB" w:rsidRPr="006E08C9" w:rsidP="004B13E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акту осмотра от 03.11.2023 года, в ходе которого были осмотрены  </w:t>
      </w:r>
      <w:r w:rsidRPr="006E08C9" w:rsidR="0042560F">
        <w:rPr>
          <w:rFonts w:eastAsiaTheme="minorHAnsi"/>
          <w:color w:val="0D0D0D" w:themeColor="text1" w:themeTint="F2"/>
          <w:sz w:val="28"/>
          <w:szCs w:val="28"/>
          <w:lang w:eastAsia="en-US"/>
        </w:rPr>
        <w:t>ж</w:t>
      </w:r>
      <w:r w:rsidRPr="006E08C9" w:rsidR="0042560F">
        <w:rPr>
          <w:iCs/>
          <w:color w:val="0D0D0D" w:themeColor="text1" w:themeTint="F2"/>
          <w:sz w:val="28"/>
          <w:szCs w:val="28"/>
        </w:rPr>
        <w:t>урналы инструктажей, журналы учета и вкладыши в трудовую книжку</w:t>
      </w:r>
      <w:r w:rsidRPr="006E08C9" w:rsidR="0042560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по контракту от </w:t>
      </w:r>
      <w:r w:rsidRPr="006E08C9" w:rsidR="0042560F">
        <w:rPr>
          <w:rFonts w:eastAsia="Calibri"/>
          <w:bCs/>
          <w:color w:val="0D0D0D" w:themeColor="text1" w:themeTint="F2"/>
          <w:sz w:val="28"/>
          <w:szCs w:val="28"/>
        </w:rPr>
        <w:t>10.10.2022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года №</w:t>
      </w:r>
      <w:r w:rsidRPr="006E08C9" w:rsidR="0042560F">
        <w:rPr>
          <w:rFonts w:eastAsia="Calibri"/>
          <w:bCs/>
          <w:color w:val="0D0D0D" w:themeColor="text1" w:themeTint="F2"/>
          <w:sz w:val="28"/>
          <w:szCs w:val="28"/>
        </w:rPr>
        <w:t>110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с </w:t>
      </w:r>
      <w:r w:rsidRPr="006E08C9" w:rsidR="0042560F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«Редакция газеты Варта»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при исполнении данного контракт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а учреждением произведена </w:t>
      </w:r>
      <w:r w:rsidRPr="006E08C9" w:rsidR="0042560F">
        <w:rPr>
          <w:rFonts w:eastAsia="Calibri"/>
          <w:bCs/>
          <w:color w:val="0D0D0D" w:themeColor="text1" w:themeTint="F2"/>
          <w:sz w:val="28"/>
          <w:szCs w:val="28"/>
        </w:rPr>
        <w:t>приемка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6E08C9">
        <w:rPr>
          <w:iCs/>
          <w:color w:val="0D0D0D" w:themeColor="text1" w:themeTint="F2"/>
          <w:sz w:val="28"/>
          <w:szCs w:val="28"/>
        </w:rPr>
        <w:t>журналов учета и вкладышей в трудовую книжку</w:t>
      </w:r>
      <w:r w:rsidRPr="006E08C9">
        <w:rPr>
          <w:rFonts w:eastAsia="Calibri"/>
          <w:bCs/>
          <w:color w:val="0D0D0D" w:themeColor="text1" w:themeTint="F2"/>
          <w:sz w:val="28"/>
          <w:szCs w:val="28"/>
        </w:rPr>
        <w:t>, которые приобретены в  использования  отделом кадров  для регистрации инструктажей и ведения книжек сотрудников учреждения.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6E08C9" w:rsidR="00EA4164">
        <w:rPr>
          <w:color w:val="0D0D0D" w:themeColor="text1" w:themeTint="F2"/>
          <w:sz w:val="28"/>
          <w:szCs w:val="28"/>
        </w:rPr>
        <w:t>1535</w:t>
      </w:r>
      <w:r w:rsidRPr="006E08C9">
        <w:rPr>
          <w:color w:val="0D0D0D" w:themeColor="text1" w:themeTint="F2"/>
          <w:sz w:val="28"/>
          <w:szCs w:val="28"/>
        </w:rPr>
        <w:t xml:space="preserve"> от </w:t>
      </w:r>
      <w:r w:rsidRPr="006E08C9" w:rsidR="00EA4164">
        <w:rPr>
          <w:color w:val="0D0D0D" w:themeColor="text1" w:themeTint="F2"/>
          <w:sz w:val="28"/>
          <w:szCs w:val="28"/>
        </w:rPr>
        <w:t>11.10.2022</w:t>
      </w:r>
      <w:r w:rsidRPr="006E08C9">
        <w:rPr>
          <w:color w:val="0D0D0D" w:themeColor="text1" w:themeTint="F2"/>
          <w:sz w:val="28"/>
          <w:szCs w:val="28"/>
        </w:rPr>
        <w:t xml:space="preserve"> года, согласно которому  муниципальным бюджетным общеобразовательным учреждением "Лицей №1 имени Александра Сергеевича Пушкина" оплачено </w:t>
      </w:r>
      <w:r w:rsidRPr="006E08C9" w:rsidR="00EA4164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«Редакция газеты Варта</w:t>
      </w:r>
      <w:r w:rsidRPr="006E08C9">
        <w:rPr>
          <w:color w:val="0D0D0D" w:themeColor="text1" w:themeTint="F2"/>
          <w:sz w:val="28"/>
          <w:szCs w:val="28"/>
        </w:rPr>
        <w:t xml:space="preserve"> </w:t>
      </w:r>
      <w:r w:rsidRPr="006E08C9" w:rsidR="00EA4164">
        <w:rPr>
          <w:color w:val="0D0D0D" w:themeColor="text1" w:themeTint="F2"/>
          <w:sz w:val="28"/>
          <w:szCs w:val="28"/>
        </w:rPr>
        <w:t>13000,00</w:t>
      </w:r>
      <w:r w:rsidRPr="006E08C9">
        <w:rPr>
          <w:color w:val="0D0D0D" w:themeColor="text1" w:themeTint="F2"/>
          <w:sz w:val="28"/>
          <w:szCs w:val="28"/>
        </w:rPr>
        <w:t xml:space="preserve"> рублей за </w:t>
      </w:r>
      <w:r w:rsidRPr="006E08C9" w:rsidR="00EA4164">
        <w:rPr>
          <w:color w:val="0D0D0D" w:themeColor="text1" w:themeTint="F2"/>
          <w:sz w:val="28"/>
          <w:szCs w:val="28"/>
        </w:rPr>
        <w:t>журналы</w:t>
      </w:r>
      <w:r w:rsidRPr="006E08C9">
        <w:rPr>
          <w:color w:val="0D0D0D" w:themeColor="text1" w:themeTint="F2"/>
          <w:sz w:val="28"/>
          <w:szCs w:val="28"/>
        </w:rPr>
        <w:t>.</w:t>
      </w:r>
    </w:p>
    <w:p w:rsidR="008E0936" w:rsidRPr="006E08C9" w:rsidP="008E0936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Согласно распоряжению главы города Нижневартовска  № 264-к от 2</w:t>
      </w:r>
      <w:r w:rsidRPr="006E08C9">
        <w:rPr>
          <w:color w:val="0D0D0D" w:themeColor="text1" w:themeTint="F2"/>
          <w:sz w:val="28"/>
          <w:szCs w:val="28"/>
        </w:rPr>
        <w:t xml:space="preserve">0.05.2020 года Игошин Э.В. принят  на работу на должность директора в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 Сергеевича Пушкина" с 20.05.2020 года по 19.05.2023 года.</w:t>
      </w:r>
    </w:p>
    <w:p w:rsidR="008E0936" w:rsidRPr="006E08C9" w:rsidP="008E0936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Согласно распоряжению главы города Нижневартов</w:t>
      </w:r>
      <w:r w:rsidRPr="006E08C9">
        <w:rPr>
          <w:color w:val="0D0D0D" w:themeColor="text1" w:themeTint="F2"/>
          <w:sz w:val="28"/>
          <w:szCs w:val="28"/>
        </w:rPr>
        <w:t>ска  № 309-лс от 15.05.2023 года продлен срок трудового договора № 202 от 20.05.2020 года с Игошиным Э.В. директором  м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униципального бюджетного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>"Лицей №1 имени Александра Сергеевича Пушкина" с 20.05.2023 года по 19.05.2025 г</w:t>
      </w:r>
      <w:r w:rsidRPr="006E08C9">
        <w:rPr>
          <w:color w:val="0D0D0D" w:themeColor="text1" w:themeTint="F2"/>
          <w:sz w:val="28"/>
          <w:szCs w:val="28"/>
        </w:rPr>
        <w:t>ода.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</w:t>
      </w:r>
      <w:r w:rsidRPr="006E08C9">
        <w:rPr>
          <w:color w:val="0D0D0D" w:themeColor="text1" w:themeTint="F2"/>
          <w:sz w:val="28"/>
          <w:szCs w:val="28"/>
        </w:rPr>
        <w:t>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                                  и соглашен</w:t>
      </w:r>
      <w:r w:rsidRPr="006E08C9">
        <w:rPr>
          <w:color w:val="0D0D0D" w:themeColor="text1" w:themeTint="F2"/>
          <w:sz w:val="28"/>
          <w:szCs w:val="28"/>
        </w:rPr>
        <w:t>иям должно происходить в очередном финансовом году (очередном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Ассигнования на предоставление субсидий бюджетным учреждениям, в</w:t>
      </w:r>
      <w:r w:rsidRPr="006E08C9">
        <w:rPr>
          <w:color w:val="0D0D0D" w:themeColor="text1" w:themeTint="F2"/>
          <w:sz w:val="28"/>
          <w:szCs w:val="28"/>
        </w:rPr>
        <w:t>ключая субсидии на финансовое обеспечение выполнения ими муниципального задания, относятся         к бюджетным ассигнованиям на оказание муниципальных услуг (выполнение работ). Предоставление вышеуказанных субсидий осуществляется в соответствии с заключаем</w:t>
      </w:r>
      <w:r w:rsidRPr="006E08C9">
        <w:rPr>
          <w:color w:val="0D0D0D" w:themeColor="text1" w:themeTint="F2"/>
          <w:sz w:val="28"/>
          <w:szCs w:val="28"/>
        </w:rPr>
        <w:t xml:space="preserve">ыми             в установленном порядке соглашениями о предоставлении субсидии (статья 69.1, пункт 1 статьи 78.1 Бюджетного кодекса Российской Федерации). 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Для определения объема субсидии на выполнение муниципального задания бюджетным учреждением использую</w:t>
      </w:r>
      <w:r w:rsidRPr="006E08C9">
        <w:rPr>
          <w:color w:val="0D0D0D" w:themeColor="text1" w:themeTint="F2"/>
          <w:sz w:val="28"/>
          <w:szCs w:val="28"/>
        </w:rPr>
        <w:t>тся показатели муниципального задания, которое формируется в порядке, установленном местной администрацией муниципального образования. Финансовое обеспечение выполнения муниципального задания осуществляется в установленном порядке за счет средств соответст</w:t>
      </w:r>
      <w:r w:rsidRPr="006E08C9">
        <w:rPr>
          <w:color w:val="0D0D0D" w:themeColor="text1" w:themeTint="F2"/>
          <w:sz w:val="28"/>
          <w:szCs w:val="28"/>
        </w:rPr>
        <w:t>вующего бюджета (статья 69.2 Бюджетного кодекса Российской Федерации).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В соответствии с пунктом 13 части 1 статьи 16 Федерального закона от 06.10.2010 №131-ФЗ "</w:t>
      </w:r>
      <w:r w:rsidRPr="006E08C9">
        <w:rPr>
          <w:bCs/>
          <w:color w:val="0D0D0D" w:themeColor="text1" w:themeTint="F2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Pr="006E08C9">
        <w:rPr>
          <w:color w:val="0D0D0D" w:themeColor="text1" w:themeTint="F2"/>
          <w:sz w:val="28"/>
          <w:szCs w:val="28"/>
        </w:rPr>
        <w:t>пунктом 3 части</w:t>
      </w:r>
      <w:r w:rsidRPr="006E08C9">
        <w:rPr>
          <w:color w:val="0D0D0D" w:themeColor="text1" w:themeTint="F2"/>
          <w:sz w:val="28"/>
          <w:szCs w:val="28"/>
        </w:rPr>
        <w:t xml:space="preserve"> 1 статьи 8, пунктом 1 части 1 статьи 9 Федерального закона   от 29.12.2012 №273-ФЗ "Об образовании в Российской Федерации", пунктом 2 статьи 14 Закона Ханты-Мансийского автономного округа – Югры от 01.07.2013 №68-оз "Об образовании в Ханты-Мансийском авто</w:t>
      </w:r>
      <w:r w:rsidRPr="006E08C9">
        <w:rPr>
          <w:color w:val="0D0D0D" w:themeColor="text1" w:themeTint="F2"/>
          <w:sz w:val="28"/>
          <w:szCs w:val="28"/>
        </w:rPr>
        <w:t>номном округе – Югре, подпунктом 2 пункта 1 статьи 9 Закона Ханты-Мансийского автономного округа – Югры от 11.12.2013 №123-оз      "О</w:t>
      </w:r>
      <w:r w:rsidRPr="006E08C9">
        <w:rPr>
          <w:bCs/>
          <w:color w:val="0D0D0D" w:themeColor="text1" w:themeTint="F2"/>
          <w:sz w:val="28"/>
          <w:szCs w:val="28"/>
        </w:rPr>
        <w:t xml:space="preserve"> </w:t>
      </w:r>
      <w:r w:rsidRPr="006E08C9">
        <w:rPr>
          <w:bCs/>
          <w:color w:val="0D0D0D" w:themeColor="text1" w:themeTint="F2"/>
          <w:sz w:val="28"/>
          <w:szCs w:val="28"/>
        </w:rPr>
        <w:t>наделении органов местного самоуправления муниципальных образований Ханты-Мансийского автономного округа – Югры отдельными</w:t>
      </w:r>
      <w:r w:rsidRPr="006E08C9">
        <w:rPr>
          <w:bCs/>
          <w:color w:val="0D0D0D" w:themeColor="text1" w:themeTint="F2"/>
          <w:sz w:val="28"/>
          <w:szCs w:val="28"/>
        </w:rPr>
        <w:t xml:space="preserve">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</w:t>
      </w:r>
      <w:r w:rsidRPr="006E08C9">
        <w:rPr>
          <w:bCs/>
          <w:color w:val="0D0D0D" w:themeColor="text1" w:themeTint="F2"/>
          <w:sz w:val="28"/>
          <w:szCs w:val="28"/>
        </w:rPr>
        <w:t xml:space="preserve">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 в </w:t>
      </w:r>
      <w:r w:rsidRPr="006E08C9">
        <w:rPr>
          <w:bCs/>
          <w:color w:val="0D0D0D" w:themeColor="text1" w:themeTint="F2"/>
          <w:sz w:val="28"/>
          <w:szCs w:val="28"/>
        </w:rPr>
        <w:t xml:space="preserve">муниципальных общеобразовательных организациях", </w:t>
      </w:r>
      <w:hyperlink r:id="rId4" w:history="1">
        <w:r w:rsidRPr="006E08C9">
          <w:rPr>
            <w:rStyle w:val="Hyperlink"/>
            <w:color w:val="0D0D0D" w:themeColor="text1" w:themeTint="F2"/>
            <w:sz w:val="28"/>
            <w:szCs w:val="28"/>
          </w:rPr>
          <w:t>Порядк</w:t>
        </w:r>
      </w:hyperlink>
      <w:r w:rsidRPr="006E08C9">
        <w:rPr>
          <w:color w:val="0D0D0D" w:themeColor="text1" w:themeTint="F2"/>
          <w:sz w:val="28"/>
          <w:szCs w:val="28"/>
        </w:rPr>
        <w:t>ом предоставления субвенций из бюджета Ханты-Мансийского автономного округа - Югры б</w:t>
      </w:r>
      <w:r w:rsidRPr="006E08C9">
        <w:rPr>
          <w:color w:val="0D0D0D" w:themeColor="text1" w:themeTint="F2"/>
          <w:sz w:val="28"/>
          <w:szCs w:val="28"/>
        </w:rPr>
        <w:t>юджетам муниципальных районов и городских округов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утвержден</w:t>
      </w:r>
      <w:r w:rsidRPr="006E08C9">
        <w:rPr>
          <w:color w:val="0D0D0D" w:themeColor="text1" w:themeTint="F2"/>
          <w:sz w:val="28"/>
          <w:szCs w:val="28"/>
        </w:rPr>
        <w:t xml:space="preserve">ным </w:t>
      </w:r>
      <w:r w:rsidRPr="006E08C9">
        <w:rPr>
          <w:bCs/>
          <w:color w:val="0D0D0D" w:themeColor="text1" w:themeTint="F2"/>
          <w:sz w:val="28"/>
          <w:szCs w:val="28"/>
        </w:rPr>
        <w:t xml:space="preserve">постановлением Правительства Ханты-Мансийского автономного округа – Югры от 30.12.2016 №567-п (далее - постановление Правительства Ханты-Мансийского автономного округа – Югры от 30.12.2016 №567-п), </w:t>
      </w:r>
      <w:hyperlink r:id="rId5" w:history="1">
        <w:r w:rsidRPr="006E08C9">
          <w:rPr>
            <w:color w:val="0D0D0D" w:themeColor="text1" w:themeTint="F2"/>
            <w:sz w:val="28"/>
            <w:szCs w:val="28"/>
          </w:rPr>
          <w:t>Порядк</w:t>
        </w:r>
      </w:hyperlink>
      <w:r w:rsidRPr="006E08C9">
        <w:rPr>
          <w:color w:val="0D0D0D" w:themeColor="text1" w:themeTint="F2"/>
          <w:sz w:val="28"/>
          <w:szCs w:val="28"/>
        </w:rPr>
        <w:t>ом формирования, финансового обеспечения выполнения муниципального задания на оказание муниципал</w:t>
      </w:r>
      <w:r w:rsidRPr="006E08C9">
        <w:rPr>
          <w:color w:val="0D0D0D" w:themeColor="text1" w:themeTint="F2"/>
          <w:sz w:val="28"/>
          <w:szCs w:val="28"/>
        </w:rPr>
        <w:t xml:space="preserve">ьных услуг (выполнение работ) муниципальными учреждениями города Нижневартовска </w:t>
      </w:r>
      <w:r w:rsidR="001A66B6">
        <w:rPr>
          <w:color w:val="0D0D0D" w:themeColor="text1" w:themeTint="F2"/>
          <w:sz w:val="28"/>
          <w:szCs w:val="28"/>
        </w:rPr>
        <w:t xml:space="preserve"> и</w:t>
      </w:r>
      <w:r w:rsidRPr="006E08C9">
        <w:rPr>
          <w:color w:val="0D0D0D" w:themeColor="text1" w:themeTint="F2"/>
          <w:sz w:val="28"/>
          <w:szCs w:val="28"/>
        </w:rPr>
        <w:t xml:space="preserve"> предоставления субсидий муниципальным бюджетным и автономным учреждениям на финансовое обеспечение выполнения муниципального задания, утвержденным постановлением администрац</w:t>
      </w:r>
      <w:r w:rsidRPr="006E08C9">
        <w:rPr>
          <w:color w:val="0D0D0D" w:themeColor="text1" w:themeTint="F2"/>
          <w:sz w:val="28"/>
          <w:szCs w:val="28"/>
        </w:rPr>
        <w:t>ии города от 21.12.2015  №2291, в 2022 году финансовое обеспечение расходов учреждения на оказание муниципальных услуг (выполнение работ)  по реализации основных общеобразовательных программ производилось в том числе за счет средств субсидии, предоставленн</w:t>
      </w:r>
      <w:r w:rsidRPr="006E08C9">
        <w:rPr>
          <w:color w:val="0D0D0D" w:themeColor="text1" w:themeTint="F2"/>
          <w:sz w:val="28"/>
          <w:szCs w:val="28"/>
        </w:rPr>
        <w:t>ой учреждению Соглашением №69 на выполнение муниципального задания: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- за счет средств бюджета города, код субсидии 006.10.0101, предоставленной на обеспечение предоставления общедоступного и бесплатного начального общего, основного общего, среднего общего </w:t>
      </w:r>
      <w:r w:rsidRPr="006E08C9">
        <w:rPr>
          <w:color w:val="0D0D0D" w:themeColor="text1" w:themeTint="F2"/>
          <w:sz w:val="28"/>
          <w:szCs w:val="28"/>
        </w:rPr>
        <w:t>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- за счет средств бю</w:t>
      </w:r>
      <w:r w:rsidRPr="006E08C9">
        <w:rPr>
          <w:color w:val="0D0D0D" w:themeColor="text1" w:themeTint="F2"/>
          <w:sz w:val="28"/>
          <w:szCs w:val="28"/>
        </w:rPr>
        <w:t>джета Ханты-Мансийского автономного округа – Югры                           на реализацию основных общеобразовательных программ, КС 006.10.0102, предоставленной на обеспечение государственных гарантий реализации прав на получение общедоступного  и бесплатн</w:t>
      </w:r>
      <w:r w:rsidRPr="006E08C9">
        <w:rPr>
          <w:color w:val="0D0D0D" w:themeColor="text1" w:themeTint="F2"/>
          <w:sz w:val="28"/>
          <w:szCs w:val="28"/>
        </w:rPr>
        <w:t>ого начального общего, основного общего, среднего общего образования в муниципальных общеобразовательных организациях для обеспечения расходов на оплату труда работников, дополнительное профессиональное образование педагогических работников, приобретение у</w:t>
      </w:r>
      <w:r w:rsidRPr="006E08C9">
        <w:rPr>
          <w:color w:val="0D0D0D" w:themeColor="text1" w:themeTint="F2"/>
          <w:sz w:val="28"/>
          <w:szCs w:val="28"/>
        </w:rPr>
        <w:t xml:space="preserve">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</w:t>
      </w:r>
      <w:r w:rsidRPr="006E08C9">
        <w:rPr>
          <w:color w:val="0D0D0D" w:themeColor="text1" w:themeTint="F2"/>
          <w:sz w:val="28"/>
          <w:szCs w:val="28"/>
        </w:rPr>
        <w:t>предоставления доступа к информационно-телекоммуникационно</w:t>
      </w:r>
      <w:r w:rsidRPr="006E08C9">
        <w:rPr>
          <w:color w:val="0D0D0D" w:themeColor="text1" w:themeTint="F2"/>
          <w:sz w:val="28"/>
          <w:szCs w:val="28"/>
        </w:rPr>
        <w:t>й сети 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Порядок формирования, финансового </w:t>
      </w:r>
      <w:r w:rsidRPr="006E08C9">
        <w:rPr>
          <w:color w:val="0D0D0D" w:themeColor="text1" w:themeTint="F2"/>
          <w:sz w:val="28"/>
          <w:szCs w:val="28"/>
        </w:rPr>
        <w:t>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</w:t>
      </w:r>
      <w:r w:rsidRPr="006E08C9">
        <w:rPr>
          <w:color w:val="0D0D0D" w:themeColor="text1" w:themeTint="F2"/>
          <w:sz w:val="28"/>
          <w:szCs w:val="28"/>
        </w:rPr>
        <w:t>ного задания утвержден постановлением администрации города от 21.12.2015 №2291.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Муниципальное задание на 2022 год и на плановый период 2023 и 2024 годов выдано учреждению на оказание муниципальных услуг по реализации основных общеобразовательных программ, </w:t>
      </w:r>
      <w:r w:rsidRPr="006E08C9">
        <w:rPr>
          <w:color w:val="0D0D0D" w:themeColor="text1" w:themeTint="F2"/>
          <w:sz w:val="28"/>
          <w:szCs w:val="28"/>
        </w:rPr>
        <w:t>соответствующих направлениям расходования субсидии, установленн</w:t>
      </w:r>
      <w:r w:rsidR="00AC438C">
        <w:rPr>
          <w:color w:val="0D0D0D" w:themeColor="text1" w:themeTint="F2"/>
          <w:sz w:val="28"/>
          <w:szCs w:val="28"/>
        </w:rPr>
        <w:t>ым в пункте 1.1 Соглашения №69.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Согласно пунктам 2.1 - 2.4 Соглашения №69 субсидия предоставляется учреждению на оказание муниципальных услуг, установленных в муниципальном задании, в соответст</w:t>
      </w:r>
      <w:r w:rsidRPr="006E08C9">
        <w:rPr>
          <w:color w:val="0D0D0D" w:themeColor="text1" w:themeTint="F2"/>
          <w:sz w:val="28"/>
          <w:szCs w:val="28"/>
        </w:rPr>
        <w:t>вии с целевыми направлениями расходования средств, установленными пунктом 1.1 Соглашения №69, в объеме и сроки предоставления, предусмотренными приложением 1 к данному соглашению.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Пунктом 4.3 Соглашения №69 установлены обязанности учреждения по использован</w:t>
      </w:r>
      <w:r w:rsidRPr="006E08C9">
        <w:rPr>
          <w:color w:val="0D0D0D" w:themeColor="text1" w:themeTint="F2"/>
          <w:sz w:val="28"/>
          <w:szCs w:val="28"/>
        </w:rPr>
        <w:t>ию субсидии на выполнение муниципального задания, а именно:  осуществлять ее использование  в целях оказания муниципальной услуги в соответствии  с требованиями к объему, порядку оказания муниципальной услуги, определенными  в муниципальном задании и в соо</w:t>
      </w:r>
      <w:r w:rsidRPr="006E08C9">
        <w:rPr>
          <w:color w:val="0D0D0D" w:themeColor="text1" w:themeTint="F2"/>
          <w:sz w:val="28"/>
          <w:szCs w:val="28"/>
        </w:rPr>
        <w:t>тветствии с утвержденным планом финансово-хозяйственной деятельности учреждения на 2022 год и плановый период 2023 и 2024 годов; обеспечить использование субсидии, предоставленной за счет средств бюджета Ханты-Мансийского автономного округа – Югры в соотве</w:t>
      </w:r>
      <w:r w:rsidRPr="006E08C9">
        <w:rPr>
          <w:color w:val="0D0D0D" w:themeColor="text1" w:themeTint="F2"/>
          <w:sz w:val="28"/>
          <w:szCs w:val="28"/>
        </w:rPr>
        <w:t xml:space="preserve">тствии с целевым направлением расходования средств и нормативами, установленными </w:t>
      </w:r>
      <w:r w:rsidRPr="006E08C9">
        <w:rPr>
          <w:bCs/>
          <w:color w:val="0D0D0D" w:themeColor="text1" w:themeTint="F2"/>
          <w:sz w:val="28"/>
          <w:szCs w:val="28"/>
        </w:rPr>
        <w:t xml:space="preserve">постановлением Правительства Ханты-Мансийского автономного округа – Югры от 30.12.2016 №567-п; </w:t>
      </w:r>
      <w:r w:rsidRPr="006E08C9">
        <w:rPr>
          <w:color w:val="0D0D0D" w:themeColor="text1" w:themeTint="F2"/>
          <w:sz w:val="28"/>
          <w:szCs w:val="28"/>
        </w:rPr>
        <w:t>обеспечить целевое использование средств субсидии.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Разделом 5 Соглашения №69 пре</w:t>
      </w:r>
      <w:r w:rsidRPr="006E08C9">
        <w:rPr>
          <w:color w:val="0D0D0D" w:themeColor="text1" w:themeTint="F2"/>
          <w:sz w:val="28"/>
          <w:szCs w:val="28"/>
        </w:rPr>
        <w:t>дусмотрено, что в случае неисполнения или ненадлежащего исполнения обязательств, определенных данным соглашением, учреждение несет ответственность в соответствии с законодательством Российской Федерации.</w:t>
      </w:r>
    </w:p>
    <w:p w:rsidR="004E5C78" w:rsidRPr="006E08C9" w:rsidP="004E5C7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Муниципальное задание на 2023 год и на плановый пери</w:t>
      </w:r>
      <w:r w:rsidRPr="006E08C9">
        <w:rPr>
          <w:color w:val="0D0D0D" w:themeColor="text1" w:themeTint="F2"/>
          <w:sz w:val="28"/>
          <w:szCs w:val="28"/>
        </w:rPr>
        <w:t>од 2024 и 2025 годов выдано учреждению на оказание муниципальных услуг по реализации основных общеобразовательных программ, соответствующих направлениям расходования субсидии, установленным в пункте 1.1 Соглашения №65.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Согласно пунктам 2.1 - 2.4 Соглашения</w:t>
      </w:r>
      <w:r w:rsidRPr="006E08C9">
        <w:rPr>
          <w:color w:val="0D0D0D" w:themeColor="text1" w:themeTint="F2"/>
          <w:sz w:val="28"/>
          <w:szCs w:val="28"/>
        </w:rPr>
        <w:t xml:space="preserve"> №65 субсидия предоставляется учреждению на оказание муниципальных услуг, установленных в муниципальном задании, в соответствии с целевыми направлениями расходования средств, установленными пунктом 1.1 Соглашения №65, в объеме и сроки предоставления, преду</w:t>
      </w:r>
      <w:r w:rsidRPr="006E08C9">
        <w:rPr>
          <w:color w:val="0D0D0D" w:themeColor="text1" w:themeTint="F2"/>
          <w:sz w:val="28"/>
          <w:szCs w:val="28"/>
        </w:rPr>
        <w:t>смотренными приложением 1 к данному соглашению.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Пунктом 4.3 Соглашения №65 установлены обязанности учреждения  по использованию субсидии на выполнение муниципального задания, а именно:  осуществлять ее использование  в целях оказания муниципальной услуги в</w:t>
      </w:r>
      <w:r w:rsidRPr="006E08C9">
        <w:rPr>
          <w:color w:val="0D0D0D" w:themeColor="text1" w:themeTint="F2"/>
          <w:sz w:val="28"/>
          <w:szCs w:val="28"/>
        </w:rPr>
        <w:t xml:space="preserve"> соответствии  с требованиями к объему, порядку оказания муниципальной услуги, определенными  в муниципальном задании и в соответствии с утвержденным планом финансово-хозяйственной деятельности учреждения на 2023 год и плановый период 2024 и 2025 годов; об</w:t>
      </w:r>
      <w:r w:rsidRPr="006E08C9">
        <w:rPr>
          <w:color w:val="0D0D0D" w:themeColor="text1" w:themeTint="F2"/>
          <w:sz w:val="28"/>
          <w:szCs w:val="28"/>
        </w:rPr>
        <w:t xml:space="preserve">еспечить использование субсидии, предоставленной за счет средств бюджета Ханты-Мансийского автономного округа – Югры в соответствии с целевым направлением расходования средств и нормативами, установленными </w:t>
      </w:r>
      <w:r w:rsidRPr="006E08C9">
        <w:rPr>
          <w:bCs/>
          <w:color w:val="0D0D0D" w:themeColor="text1" w:themeTint="F2"/>
          <w:sz w:val="28"/>
          <w:szCs w:val="28"/>
        </w:rPr>
        <w:t>постановлением Правительства Ханты-Мансийского авт</w:t>
      </w:r>
      <w:r w:rsidRPr="006E08C9">
        <w:rPr>
          <w:bCs/>
          <w:color w:val="0D0D0D" w:themeColor="text1" w:themeTint="F2"/>
          <w:sz w:val="28"/>
          <w:szCs w:val="28"/>
        </w:rPr>
        <w:t xml:space="preserve">ономного округа – Югры от 30.12.2016 №567-п; </w:t>
      </w:r>
      <w:r w:rsidRPr="006E08C9">
        <w:rPr>
          <w:color w:val="0D0D0D" w:themeColor="text1" w:themeTint="F2"/>
          <w:sz w:val="28"/>
          <w:szCs w:val="28"/>
        </w:rPr>
        <w:t>обеспечить целевое использование средств субсидии.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Разделом 5 Соглашения №65 предусмотрено, что в случае неисполнения или ненадлежащего исполнения обязательств, определенных данным соглашением, учреждение несет </w:t>
      </w:r>
      <w:r w:rsidRPr="006E08C9">
        <w:rPr>
          <w:color w:val="0D0D0D" w:themeColor="text1" w:themeTint="F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Учитывая вышеизложенное, средства субсидии КС 006.10.0102, источником финансового обеспечения которой являлся бюджет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 округа – Югры,</w:t>
      </w:r>
      <w:r w:rsidRPr="006E08C9">
        <w:rPr>
          <w:color w:val="0D0D0D" w:themeColor="text1" w:themeTint="F2"/>
          <w:sz w:val="28"/>
          <w:szCs w:val="28"/>
        </w:rPr>
        <w:t xml:space="preserve"> могли быть направлен</w:t>
      </w:r>
      <w:r w:rsidRPr="006E08C9">
        <w:rPr>
          <w:color w:val="0D0D0D" w:themeColor="text1" w:themeTint="F2"/>
          <w:sz w:val="28"/>
          <w:szCs w:val="28"/>
        </w:rPr>
        <w:t>ы только на обеспечение расходов учреждения</w:t>
      </w:r>
      <w:r w:rsidRPr="006E08C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</w:t>
      </w:r>
      <w:r w:rsidRPr="006E08C9">
        <w:rPr>
          <w:color w:val="0D0D0D" w:themeColor="text1" w:themeTint="F2"/>
          <w:sz w:val="28"/>
          <w:szCs w:val="28"/>
        </w:rPr>
        <w:t xml:space="preserve">а оплату труда работников,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</w:t>
      </w:r>
      <w:r w:rsidRPr="006E08C9">
        <w:rPr>
          <w:color w:val="0D0D0D" w:themeColor="text1" w:themeTint="F2"/>
          <w:sz w:val="28"/>
          <w:szCs w:val="28"/>
        </w:rPr>
        <w:t xml:space="preserve">(или) лицензии на программное обеспечение, расходных материалов, игр, игрушек, услуг связи в части предоставления доступа  к информационно-телекоммуникационной сети "Интернет", на проведение государственной итоговой аттестации в части компенсации расходов </w:t>
      </w:r>
      <w:r w:rsidRPr="006E08C9">
        <w:rPr>
          <w:color w:val="0D0D0D" w:themeColor="text1" w:themeTint="F2"/>
          <w:sz w:val="28"/>
          <w:szCs w:val="28"/>
        </w:rPr>
        <w:t>работникам пунктов проведения экзаменов (за исключением расходов на содержание зданий и оплату коммунальных услуг), учитывая, что другие расходы, не связанные с финансовым обеспечением реализации основных общеобразовательных программ в соответствии с федер</w:t>
      </w:r>
      <w:r w:rsidRPr="006E08C9">
        <w:rPr>
          <w:color w:val="0D0D0D" w:themeColor="text1" w:themeTint="F2"/>
          <w:sz w:val="28"/>
          <w:szCs w:val="28"/>
        </w:rPr>
        <w:t>альными государственными образовательными стандартами по предоставлению общедоступного                     и бесплатного образования по основным общеобразовательным программам, должны быть осуществлены за счет средств соответствующей субсидии, источником ф</w:t>
      </w:r>
      <w:r w:rsidRPr="006E08C9">
        <w:rPr>
          <w:color w:val="0D0D0D" w:themeColor="text1" w:themeTint="F2"/>
          <w:sz w:val="28"/>
          <w:szCs w:val="28"/>
        </w:rPr>
        <w:t>инансового обеспечения которой является бюджет города, или за счет иного источника в соответствии   с законодательством Российской Федерации.</w:t>
      </w:r>
    </w:p>
    <w:p w:rsidR="00F75E8B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В соответствии с пунктом 26 статьи 2 Федерального закона от 29.12.2012 №273-ФЗ "Об образовании в Российской Федера</w:t>
      </w:r>
      <w:r w:rsidRPr="006E08C9">
        <w:rPr>
          <w:color w:val="0D0D0D" w:themeColor="text1" w:themeTint="F2"/>
          <w:sz w:val="28"/>
          <w:szCs w:val="28"/>
        </w:rPr>
        <w:t>ции" средствами обучения и воспитания являются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</w:t>
      </w:r>
      <w:r w:rsidRPr="006E08C9">
        <w:rPr>
          <w:color w:val="0D0D0D" w:themeColor="text1" w:themeTint="F2"/>
          <w:sz w:val="28"/>
          <w:szCs w:val="28"/>
        </w:rPr>
        <w:t xml:space="preserve">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Согласно представленным учреждением документам, а также при проверке соответст</w:t>
      </w:r>
      <w:r w:rsidRPr="006E08C9">
        <w:rPr>
          <w:bCs/>
          <w:color w:val="0D0D0D" w:themeColor="text1" w:themeTint="F2"/>
          <w:sz w:val="28"/>
          <w:szCs w:val="28"/>
        </w:rPr>
        <w:t xml:space="preserve">вия использования поставленного товара (видеокамер) целям </w:t>
      </w:r>
      <w:r w:rsidRPr="006E08C9">
        <w:rPr>
          <w:bCs/>
          <w:color w:val="0D0D0D" w:themeColor="text1" w:themeTint="F2"/>
          <w:sz w:val="28"/>
          <w:szCs w:val="28"/>
        </w:rPr>
        <w:t xml:space="preserve">осуществления закупки в ходе осмотра установлено, что видеокамеры приобретены учреждением в целях обеспечения безопасности участников образовательного процесса и установлены в холле учреждения. При </w:t>
      </w:r>
      <w:r w:rsidRPr="006E08C9">
        <w:rPr>
          <w:bCs/>
          <w:color w:val="0D0D0D" w:themeColor="text1" w:themeTint="F2"/>
          <w:sz w:val="28"/>
          <w:szCs w:val="28"/>
        </w:rPr>
        <w:t>этом видеокамеры не являются средствами обучения, необходимыми для обеспечения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</w:t>
      </w:r>
      <w:r w:rsidRPr="006E08C9">
        <w:rPr>
          <w:bCs/>
          <w:color w:val="0D0D0D" w:themeColor="text1" w:themeTint="F2"/>
          <w:sz w:val="28"/>
          <w:szCs w:val="28"/>
        </w:rPr>
        <w:t xml:space="preserve">рых могли быть направлены средства субсидии КС 006.10.0102.  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Оплата поставленного товара на сумму 99 700,00 руб. произведена за счет средств субсидии КС 006.10.0102 на основании платежного поручения от 14.04.2022 №529 (проведено 14.04.2022).</w:t>
      </w:r>
    </w:p>
    <w:p w:rsidR="00F75E8B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>Таким образом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, вследствие несоблюдения вышеперечисленных условий                  Соглашения №69 директором </w:t>
      </w:r>
      <w:r w:rsidRPr="006E08C9">
        <w:rPr>
          <w:color w:val="0D0D0D" w:themeColor="text1" w:themeTint="F2"/>
          <w:sz w:val="28"/>
          <w:szCs w:val="28"/>
        </w:rPr>
        <w:t>учреждения Игошиным Эдмондом Валерьевичем в связи  с неправомерным направлением 14.04.2022 платежным поручением от 14.04.2022 №529 денежных   средств  на   общую  сумму 99 700,00 руб. на оплату видеокамер, поставленных согласно товарной накладной от 14.04.</w:t>
      </w:r>
      <w:r w:rsidRPr="006E08C9">
        <w:rPr>
          <w:color w:val="0D0D0D" w:themeColor="text1" w:themeTint="F2"/>
          <w:sz w:val="28"/>
          <w:szCs w:val="28"/>
        </w:rPr>
        <w:t xml:space="preserve">2022 №1, не являющихся средством обучения, за счет средств субсидии на финансовое обеспечение выполнения муниципального задания </w:t>
      </w:r>
      <w:r w:rsidRPr="006E08C9">
        <w:rPr>
          <w:color w:val="0D0D0D" w:themeColor="text1" w:themeTint="F2"/>
          <w:sz w:val="28"/>
          <w:szCs w:val="28"/>
        </w:rPr>
        <w:br/>
        <w:t xml:space="preserve">КС 006.10.0102, источником финансового обеспечения которой являлся бюджет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6E08C9">
        <w:rPr>
          <w:color w:val="0D0D0D" w:themeColor="text1" w:themeTint="F2"/>
          <w:sz w:val="28"/>
          <w:szCs w:val="28"/>
        </w:rPr>
        <w:t>, по адрес</w:t>
      </w:r>
      <w:r w:rsidRPr="006E08C9">
        <w:rPr>
          <w:color w:val="0D0D0D" w:themeColor="text1" w:themeTint="F2"/>
          <w:sz w:val="28"/>
          <w:szCs w:val="28"/>
        </w:rPr>
        <w:t>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</w:t>
      </w:r>
      <w:r w:rsidRPr="006E08C9">
        <w:rPr>
          <w:color w:val="0D0D0D" w:themeColor="text1" w:themeTint="F2"/>
          <w:sz w:val="28"/>
          <w:szCs w:val="28"/>
        </w:rPr>
        <w:t xml:space="preserve">одержит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направлении бюджетных средств                      на цели, не соответствующие целям, опре</w:t>
      </w:r>
      <w:r w:rsidRPr="006E08C9">
        <w:rPr>
          <w:color w:val="0D0D0D" w:themeColor="text1" w:themeTint="F2"/>
          <w:sz w:val="28"/>
          <w:szCs w:val="28"/>
        </w:rPr>
        <w:t>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Согласно представленным учреждением документам, а также при пров</w:t>
      </w:r>
      <w:r w:rsidRPr="006E08C9">
        <w:rPr>
          <w:bCs/>
          <w:color w:val="0D0D0D" w:themeColor="text1" w:themeTint="F2"/>
          <w:sz w:val="28"/>
          <w:szCs w:val="28"/>
        </w:rPr>
        <w:t>ерке соответствия использования поставленного товара (сковород, сотейников и дуршлагов) целям осуществления закупки в ходе осмотра установлено, что сковороды, сотейники и дуршлаги фактически являются кухонным инвентарем и приобретены учреждением в целях ис</w:t>
      </w:r>
      <w:r w:rsidRPr="006E08C9">
        <w:rPr>
          <w:bCs/>
          <w:color w:val="0D0D0D" w:themeColor="text1" w:themeTint="F2"/>
          <w:sz w:val="28"/>
          <w:szCs w:val="28"/>
        </w:rPr>
        <w:t>пользования для приготовления пищи в пищеблоке, которые переданы по акту приема-передачи предприятию, осуществляющему организацию питания, для использования в пищеблоке. При этом сковороды, сотейники и дуршлаги не являются средствами обучения, необходимыми</w:t>
      </w:r>
      <w:r w:rsidRPr="006E08C9">
        <w:rPr>
          <w:bCs/>
          <w:color w:val="0D0D0D" w:themeColor="text1" w:themeTint="F2"/>
          <w:sz w:val="28"/>
          <w:szCs w:val="28"/>
        </w:rPr>
        <w:t xml:space="preserve"> для обеспечения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  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Оплата поставленного товара на сумму 64 316,00 руб. произведена за счет средств субсидии КС 006.10.0102 на основании платежного поручения от 14.04.2022 №528 (проведено 15.04.2022).</w:t>
      </w:r>
    </w:p>
    <w:p w:rsidR="00F75E8B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        Соглашения №69 директором </w:t>
      </w:r>
      <w:r w:rsidRPr="006E08C9">
        <w:rPr>
          <w:color w:val="0D0D0D" w:themeColor="text1" w:themeTint="F2"/>
          <w:sz w:val="28"/>
          <w:szCs w:val="28"/>
        </w:rPr>
        <w:t xml:space="preserve">учреждения Игошиным Эдмондом Валерьевичем в </w:t>
      </w:r>
      <w:r w:rsidRPr="006E08C9">
        <w:rPr>
          <w:color w:val="0D0D0D" w:themeColor="text1" w:themeTint="F2"/>
          <w:sz w:val="28"/>
          <w:szCs w:val="28"/>
        </w:rPr>
        <w:t>связи  с неправомерным направлением 15.04.2022 платежным поручением от 14.04.2022 №528 денежных   средств  на   общую  сумму 64 316,00 руб. на оплату кухонной посуды (сковород, с</w:t>
      </w:r>
      <w:r w:rsidRPr="006E08C9">
        <w:rPr>
          <w:color w:val="0D0D0D" w:themeColor="text1" w:themeTint="F2"/>
          <w:sz w:val="28"/>
          <w:szCs w:val="28"/>
        </w:rPr>
        <w:t xml:space="preserve">отейников и дуршлагов), поставленной согласно товарной накладной от 12.04.2022 №135, не являющимися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</w:t>
      </w:r>
      <w:r w:rsidRPr="006E08C9">
        <w:rPr>
          <w:color w:val="0D0D0D" w:themeColor="text1" w:themeTint="F2"/>
          <w:sz w:val="28"/>
          <w:szCs w:val="28"/>
        </w:rPr>
        <w:t xml:space="preserve">которой являлся бюджет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6E08C9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</w:t>
      </w:r>
      <w:r w:rsidRPr="006E08C9">
        <w:rPr>
          <w:color w:val="0D0D0D" w:themeColor="text1" w:themeTint="F2"/>
          <w:sz w:val="28"/>
          <w:szCs w:val="28"/>
        </w:rPr>
        <w:t xml:space="preserve">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направлении бю</w:t>
      </w:r>
      <w:r w:rsidRPr="006E08C9">
        <w:rPr>
          <w:color w:val="0D0D0D" w:themeColor="text1" w:themeTint="F2"/>
          <w:sz w:val="28"/>
          <w:szCs w:val="28"/>
        </w:rPr>
        <w:t>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 xml:space="preserve">Согласно </w:t>
      </w:r>
      <w:r w:rsidRPr="006E08C9">
        <w:rPr>
          <w:bCs/>
          <w:color w:val="0D0D0D" w:themeColor="text1" w:themeTint="F2"/>
          <w:sz w:val="28"/>
          <w:szCs w:val="28"/>
        </w:rPr>
        <w:t>представленным учреждением документам, а также при проверке соответствия использования поставленного товара (столового сервиза) целям осуществления закупки в ходе осмотра установлено, что столовый сервиз в данном случае является средством обучения, необход</w:t>
      </w:r>
      <w:r w:rsidRPr="006E08C9">
        <w:rPr>
          <w:bCs/>
          <w:color w:val="0D0D0D" w:themeColor="text1" w:themeTint="F2"/>
          <w:sz w:val="28"/>
          <w:szCs w:val="28"/>
        </w:rPr>
        <w:t>имым для обеспечения образовательной деятельности, на оплату которого не могли быть направлены средства субсидии КС 006.10.0101, учитывая, что такой столовый сервиз используется учреждением в целях организации образовательной деятельности на уроках техноло</w:t>
      </w:r>
      <w:r w:rsidRPr="006E08C9">
        <w:rPr>
          <w:bCs/>
          <w:color w:val="0D0D0D" w:themeColor="text1" w:themeTint="F2"/>
          <w:sz w:val="28"/>
          <w:szCs w:val="28"/>
        </w:rPr>
        <w:t xml:space="preserve">гии.   </w:t>
      </w:r>
    </w:p>
    <w:p w:rsidR="00F75E8B" w:rsidRPr="006E08C9" w:rsidP="00F75E8B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6E08C9">
        <w:rPr>
          <w:rFonts w:eastAsia="Calibri"/>
          <w:bCs/>
          <w:color w:val="0D0D0D" w:themeColor="text1" w:themeTint="F2"/>
          <w:sz w:val="28"/>
          <w:szCs w:val="28"/>
        </w:rPr>
        <w:t>Оплата поставленного товара на сумму 16 260,00 руб. произведена за счет средств субсидии КС 006.10.0101 на основании платежного поручения от 10.06.2022 №874 (проведено 10.06.2022).</w:t>
      </w:r>
    </w:p>
    <w:p w:rsidR="00081402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               Соглашения №69 директором </w:t>
      </w:r>
      <w:r w:rsidRPr="006E08C9">
        <w:rPr>
          <w:color w:val="0D0D0D" w:themeColor="text1" w:themeTint="F2"/>
          <w:sz w:val="28"/>
          <w:szCs w:val="28"/>
        </w:rPr>
        <w:t xml:space="preserve">учреждения Игошиным Эдмондом Валерьевичем </w:t>
      </w:r>
      <w:r w:rsidRPr="006E08C9" w:rsidR="00F75E8B">
        <w:rPr>
          <w:color w:val="0D0D0D" w:themeColor="text1" w:themeTint="F2"/>
          <w:sz w:val="28"/>
          <w:szCs w:val="28"/>
        </w:rPr>
        <w:t xml:space="preserve">в связи </w:t>
      </w:r>
      <w:r w:rsidRPr="006E08C9">
        <w:rPr>
          <w:color w:val="0D0D0D" w:themeColor="text1" w:themeTint="F2"/>
          <w:sz w:val="28"/>
          <w:szCs w:val="28"/>
        </w:rPr>
        <w:t xml:space="preserve"> с неправомерным направлением 10.06.2022 платежным поручением от 10.06.2022 №874 денежных   средств  на   общую  сумму 16 260,00 руб. на оплату столового сервиза, по</w:t>
      </w:r>
      <w:r w:rsidRPr="006E08C9">
        <w:rPr>
          <w:color w:val="0D0D0D" w:themeColor="text1" w:themeTint="F2"/>
          <w:sz w:val="28"/>
          <w:szCs w:val="28"/>
        </w:rPr>
        <w:t>ставленного согласно универсальному передаточному акту от 09.06.2022 №20220609-044, являющегося средством обучения, за счет средств субсидии на финансовое обеспечение выполнения муниципального задания КС 006.10.0101, источником финансового обеспечения кото</w:t>
      </w:r>
      <w:r w:rsidRPr="006E08C9">
        <w:rPr>
          <w:color w:val="0D0D0D" w:themeColor="text1" w:themeTint="F2"/>
          <w:sz w:val="28"/>
          <w:szCs w:val="28"/>
        </w:rPr>
        <w:t xml:space="preserve">рой являлся бюджет </w:t>
      </w:r>
      <w:r w:rsidRPr="006E08C9">
        <w:rPr>
          <w:bCs/>
          <w:color w:val="0D0D0D" w:themeColor="text1" w:themeTint="F2"/>
          <w:sz w:val="28"/>
          <w:szCs w:val="28"/>
        </w:rPr>
        <w:t>города</w:t>
      </w:r>
      <w:r w:rsidRPr="006E08C9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</w:t>
      </w:r>
      <w:r w:rsidRPr="006E08C9">
        <w:rPr>
          <w:color w:val="0D0D0D" w:themeColor="text1" w:themeTint="F2"/>
          <w:sz w:val="28"/>
          <w:szCs w:val="28"/>
        </w:rPr>
        <w:t xml:space="preserve">, учитывая, что такое действие не содержит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направлении бюджетных средств на цели, не соответствующ</w:t>
      </w:r>
      <w:r w:rsidRPr="006E08C9">
        <w:rPr>
          <w:color w:val="0D0D0D" w:themeColor="text1" w:themeTint="F2"/>
          <w:sz w:val="28"/>
          <w:szCs w:val="28"/>
        </w:rPr>
        <w:t>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 xml:space="preserve">Согласно представленным учреждением документам, а </w:t>
      </w:r>
      <w:r w:rsidRPr="006E08C9">
        <w:rPr>
          <w:bCs/>
          <w:color w:val="0D0D0D" w:themeColor="text1" w:themeTint="F2"/>
          <w:sz w:val="28"/>
          <w:szCs w:val="28"/>
        </w:rPr>
        <w:t>также при проверке соответствия использования поставленного товара (муляжей цветов и листвы) целям осуществления закупки в ходе осмотра установлено, что муляжи цветов и листвы приобретены и используются учреждением в целях создания эстетического вида в акт</w:t>
      </w:r>
      <w:r w:rsidRPr="006E08C9">
        <w:rPr>
          <w:bCs/>
          <w:color w:val="0D0D0D" w:themeColor="text1" w:themeTint="F2"/>
          <w:sz w:val="28"/>
          <w:szCs w:val="28"/>
        </w:rPr>
        <w:t xml:space="preserve">овом зале и кабинете технологии. При этом муляжи цветов и листвы не являются средством обучения, необходимым для обеспечения государственных гарантий реализации прав на получение начального общего, основного общего, среднего общего образования по основным </w:t>
      </w:r>
      <w:r w:rsidRPr="006E08C9">
        <w:rPr>
          <w:bCs/>
          <w:color w:val="0D0D0D" w:themeColor="text1" w:themeTint="F2"/>
          <w:sz w:val="28"/>
          <w:szCs w:val="28"/>
        </w:rPr>
        <w:t xml:space="preserve">общеобразовательным программам, на оплату которых могли быть направлены средства субсидии КС 006.10.0102. 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Оплата поставленного товара на сумму 10 704,00 руб. произведена за счет средств субсидии КС 006.10.0102 на основании платежного поручения от 29.08.20</w:t>
      </w:r>
      <w:r w:rsidRPr="006E08C9">
        <w:rPr>
          <w:bCs/>
          <w:color w:val="0D0D0D" w:themeColor="text1" w:themeTint="F2"/>
          <w:sz w:val="28"/>
          <w:szCs w:val="28"/>
        </w:rPr>
        <w:t>22 №1288 (проведено 05.09.2022).</w:t>
      </w:r>
    </w:p>
    <w:p w:rsidR="00F75E8B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        Соглашения №69 директором </w:t>
      </w:r>
      <w:r w:rsidRPr="006E08C9">
        <w:rPr>
          <w:color w:val="0D0D0D" w:themeColor="text1" w:themeTint="F2"/>
          <w:sz w:val="28"/>
          <w:szCs w:val="28"/>
        </w:rPr>
        <w:t xml:space="preserve">учреждения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>Игошиным Эдмондом Валерьевичем</w:t>
      </w:r>
      <w:r w:rsidRPr="006E08C9">
        <w:rPr>
          <w:color w:val="0D0D0D" w:themeColor="text1" w:themeTint="F2"/>
          <w:sz w:val="28"/>
          <w:szCs w:val="28"/>
        </w:rPr>
        <w:t xml:space="preserve"> в связи с неправомерным направлением 05.09.2022 платежным поручением от 2</w:t>
      </w:r>
      <w:r w:rsidRPr="006E08C9">
        <w:rPr>
          <w:color w:val="0D0D0D" w:themeColor="text1" w:themeTint="F2"/>
          <w:sz w:val="28"/>
          <w:szCs w:val="28"/>
        </w:rPr>
        <w:t xml:space="preserve">9.08.2022 №1288 денежных   средств  на   общую  сумму 10 704,00 руб. на оплату </w:t>
      </w:r>
      <w:r w:rsidRPr="006E08C9">
        <w:rPr>
          <w:bCs/>
          <w:color w:val="0D0D0D" w:themeColor="text1" w:themeTint="F2"/>
          <w:sz w:val="28"/>
          <w:szCs w:val="28"/>
        </w:rPr>
        <w:t>муляжей цветов и листвы</w:t>
      </w:r>
      <w:r w:rsidRPr="006E08C9">
        <w:rPr>
          <w:color w:val="0D0D0D" w:themeColor="text1" w:themeTint="F2"/>
          <w:sz w:val="28"/>
          <w:szCs w:val="28"/>
        </w:rPr>
        <w:t>, поставленных согласно товарной накладной от 26.08.2022 №02435, не являющимися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</w:t>
      </w:r>
      <w:r w:rsidRPr="006E08C9">
        <w:rPr>
          <w:color w:val="0D0D0D" w:themeColor="text1" w:themeTint="F2"/>
          <w:sz w:val="28"/>
          <w:szCs w:val="28"/>
        </w:rPr>
        <w:t xml:space="preserve">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6E08C9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</w:t>
      </w:r>
      <w:r w:rsidRPr="006E08C9">
        <w:rPr>
          <w:color w:val="0D0D0D" w:themeColor="text1" w:themeTint="F2"/>
          <w:sz w:val="28"/>
          <w:szCs w:val="28"/>
        </w:rPr>
        <w:t xml:space="preserve">ивных правонарушениях, учитывая, что такое действие не содержит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направлении бюджетных средств на ц</w:t>
      </w:r>
      <w:r w:rsidRPr="006E08C9">
        <w:rPr>
          <w:color w:val="0D0D0D" w:themeColor="text1" w:themeTint="F2"/>
          <w:sz w:val="28"/>
          <w:szCs w:val="28"/>
        </w:rPr>
        <w:t>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Согласно представленным учреж</w:t>
      </w:r>
      <w:r w:rsidRPr="006E08C9">
        <w:rPr>
          <w:bCs/>
          <w:color w:val="0D0D0D" w:themeColor="text1" w:themeTint="F2"/>
          <w:sz w:val="28"/>
          <w:szCs w:val="28"/>
        </w:rPr>
        <w:t>дением документам, а также при проверке соответствия использования поставленного товара (тонометров и мешка Амбу) целям осуществления закупки в ходе осмотра установлено, что тонометры используются в целях измерения давления обучающимся, мешок Амбу использу</w:t>
      </w:r>
      <w:r w:rsidRPr="006E08C9">
        <w:rPr>
          <w:bCs/>
          <w:color w:val="0D0D0D" w:themeColor="text1" w:themeTint="F2"/>
          <w:sz w:val="28"/>
          <w:szCs w:val="28"/>
        </w:rPr>
        <w:t>ется в целях оказания первой помощи (ручная искусственная вентиляция легких), находятся в медицинских кабинетах учреждения. При этом тонометры и мешок Амбу не являются средствами обучения, необходимыми для обеспечения государственных гарантий реализации пр</w:t>
      </w:r>
      <w:r w:rsidRPr="006E08C9">
        <w:rPr>
          <w:bCs/>
          <w:color w:val="0D0D0D" w:themeColor="text1" w:themeTint="F2"/>
          <w:sz w:val="28"/>
          <w:szCs w:val="28"/>
        </w:rPr>
        <w:t xml:space="preserve">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  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 xml:space="preserve">Оплата поставленного товара на сумму 16 499,00 руб. </w:t>
      </w:r>
      <w:r w:rsidRPr="006E08C9">
        <w:rPr>
          <w:bCs/>
          <w:color w:val="0D0D0D" w:themeColor="text1" w:themeTint="F2"/>
          <w:sz w:val="28"/>
          <w:szCs w:val="28"/>
        </w:rPr>
        <w:t>произведена за счет средств субсидии КС 006.10.0102 на основании платежного поручения от 30.09.2022 №1451 (проведено 30.09.2022).</w:t>
      </w:r>
    </w:p>
    <w:p w:rsidR="00F75E8B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        Соглашения №69 директором </w:t>
      </w:r>
      <w:r w:rsidRPr="006E08C9">
        <w:rPr>
          <w:color w:val="0D0D0D" w:themeColor="text1" w:themeTint="F2"/>
          <w:sz w:val="28"/>
          <w:szCs w:val="28"/>
        </w:rPr>
        <w:t>учреждения Игошины</w:t>
      </w:r>
      <w:r w:rsidRPr="006E08C9">
        <w:rPr>
          <w:color w:val="0D0D0D" w:themeColor="text1" w:themeTint="F2"/>
          <w:sz w:val="28"/>
          <w:szCs w:val="28"/>
        </w:rPr>
        <w:t>м Эдмондом Валерьевичем в связи  с неправомерным направлением 30.09.2022 платежным поручением от 30.09.2022 №1451 денежных   средств  на   общую  сумму 16 499,00 руб. на оплату тонометров и мешка Амбу, поставленных согласно товарной накладной от 26.09.2022</w:t>
      </w:r>
      <w:r w:rsidRPr="006E08C9">
        <w:rPr>
          <w:color w:val="0D0D0D" w:themeColor="text1" w:themeTint="F2"/>
          <w:sz w:val="28"/>
          <w:szCs w:val="28"/>
        </w:rPr>
        <w:t xml:space="preserve"> №12, не являющихся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6E08C9">
        <w:rPr>
          <w:color w:val="0D0D0D" w:themeColor="text1" w:themeTint="F2"/>
          <w:sz w:val="28"/>
          <w:szCs w:val="28"/>
        </w:rPr>
        <w:t>, по адресу ме</w:t>
      </w:r>
      <w:r w:rsidRPr="006E08C9">
        <w:rPr>
          <w:color w:val="0D0D0D" w:themeColor="text1" w:themeTint="F2"/>
          <w:sz w:val="28"/>
          <w:szCs w:val="28"/>
        </w:rPr>
        <w:t>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не содер</w:t>
      </w:r>
      <w:r w:rsidRPr="006E08C9">
        <w:rPr>
          <w:color w:val="0D0D0D" w:themeColor="text1" w:themeTint="F2"/>
          <w:sz w:val="28"/>
          <w:szCs w:val="28"/>
        </w:rPr>
        <w:t xml:space="preserve">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направлении бюджетных средств на цели, не соответствующие целям, определенным соглашением о по</w:t>
      </w:r>
      <w:r w:rsidRPr="006E08C9">
        <w:rPr>
          <w:color w:val="0D0D0D" w:themeColor="text1" w:themeTint="F2"/>
          <w:sz w:val="28"/>
          <w:szCs w:val="28"/>
        </w:rPr>
        <w:t>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Согласно представленным учреждением документам, а также при проверке соответствия использ</w:t>
      </w:r>
      <w:r w:rsidRPr="006E08C9">
        <w:rPr>
          <w:bCs/>
          <w:color w:val="0D0D0D" w:themeColor="text1" w:themeTint="F2"/>
          <w:sz w:val="28"/>
          <w:szCs w:val="28"/>
        </w:rPr>
        <w:t>ования поставленного товара (инфракрасных термометров) целям осуществления закупки в ходе осмотра установлено, что инфракрасные термометры используются учреждением в целях измерения обучающимся температуры, находятся в кабинете заведующего хозяйством, меди</w:t>
      </w:r>
      <w:r w:rsidRPr="006E08C9">
        <w:rPr>
          <w:bCs/>
          <w:color w:val="0D0D0D" w:themeColor="text1" w:themeTint="F2"/>
          <w:sz w:val="28"/>
          <w:szCs w:val="28"/>
        </w:rPr>
        <w:t>цинских кабинетах и используются учреждением в целях предотвращения распространения новой коронавирусной инфекции, вызванной COVID-19, и соблюдения санитарно-эпидемиологических правил. При этом инфракрасные термометры не являются средствами обучения, необх</w:t>
      </w:r>
      <w:r w:rsidRPr="006E08C9">
        <w:rPr>
          <w:bCs/>
          <w:color w:val="0D0D0D" w:themeColor="text1" w:themeTint="F2"/>
          <w:sz w:val="28"/>
          <w:szCs w:val="28"/>
        </w:rPr>
        <w:t>одимыми для обеспечения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</w:t>
      </w:r>
      <w:r w:rsidRPr="006E08C9">
        <w:rPr>
          <w:bCs/>
          <w:color w:val="0D0D0D" w:themeColor="text1" w:themeTint="F2"/>
          <w:sz w:val="28"/>
          <w:szCs w:val="28"/>
        </w:rPr>
        <w:t xml:space="preserve">102.   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Оплата поставленного товара на сумму 19 800,00 руб. произведена за счет средств субсидии КС 006.10.0102 на основании платежного поручения от 30.09.2022 №1452 (проведено 30.09.2022).</w:t>
      </w:r>
    </w:p>
    <w:p w:rsidR="00F75E8B" w:rsidRPr="006E08C9" w:rsidP="00F75E8B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                Соглашения №69 директором </w:t>
      </w:r>
      <w:r w:rsidRPr="006E08C9">
        <w:rPr>
          <w:color w:val="0D0D0D" w:themeColor="text1" w:themeTint="F2"/>
          <w:sz w:val="28"/>
          <w:szCs w:val="28"/>
        </w:rPr>
        <w:t>учреждения Игошиным Эдмондом Валерьевичем в связи   с неправомерным направлением 30.09.2022 платежным поручением от 30.09.2022 №1452 денежных   средств  на   общую  сумму 19 800,00 руб. на оплату инфракрасных термо</w:t>
      </w:r>
      <w:r w:rsidRPr="006E08C9">
        <w:rPr>
          <w:color w:val="0D0D0D" w:themeColor="text1" w:themeTint="F2"/>
          <w:sz w:val="28"/>
          <w:szCs w:val="28"/>
        </w:rPr>
        <w:t>метров, поставленных согласно товарной накладной от 28.09.2022 №13, не являющимися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</w:t>
      </w:r>
      <w:r w:rsidRPr="006E08C9">
        <w:rPr>
          <w:color w:val="0D0D0D" w:themeColor="text1" w:themeTint="F2"/>
          <w:sz w:val="28"/>
          <w:szCs w:val="28"/>
        </w:rPr>
        <w:t xml:space="preserve">юджет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6E08C9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</w:t>
      </w:r>
      <w:r w:rsidRPr="006E08C9">
        <w:rPr>
          <w:color w:val="0D0D0D" w:themeColor="text1" w:themeTint="F2"/>
          <w:sz w:val="28"/>
          <w:szCs w:val="28"/>
        </w:rPr>
        <w:t xml:space="preserve">ративных правонарушениях, учитывая, что </w:t>
      </w:r>
      <w:r w:rsidRPr="006E08C9">
        <w:rPr>
          <w:color w:val="0D0D0D" w:themeColor="text1" w:themeTint="F2"/>
          <w:sz w:val="28"/>
          <w:szCs w:val="28"/>
        </w:rPr>
        <w:t xml:space="preserve">такое действие не содержит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направлении бюджетных средств н</w:t>
      </w:r>
      <w:r w:rsidRPr="006E08C9">
        <w:rPr>
          <w:color w:val="0D0D0D" w:themeColor="text1" w:themeTint="F2"/>
          <w:sz w:val="28"/>
          <w:szCs w:val="28"/>
        </w:rPr>
        <w:t>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Согласно представленным уч</w:t>
      </w:r>
      <w:r w:rsidRPr="006E08C9">
        <w:rPr>
          <w:bCs/>
          <w:color w:val="0D0D0D" w:themeColor="text1" w:themeTint="F2"/>
          <w:sz w:val="28"/>
          <w:szCs w:val="28"/>
        </w:rPr>
        <w:t>реждением документам, а также при проверке соответствия использования поставленного товара (журналов инструктажей, журналов учета и вкладышей в трудовую книжку) целям осуществления закупки в ходе осмотра установлено, что журналы и вкладыши в трудовую книжк</w:t>
      </w:r>
      <w:r w:rsidRPr="006E08C9">
        <w:rPr>
          <w:bCs/>
          <w:color w:val="0D0D0D" w:themeColor="text1" w:themeTint="F2"/>
          <w:sz w:val="28"/>
          <w:szCs w:val="28"/>
        </w:rPr>
        <w:t>у приобретены учреждением в целях использования их отделом кадров для регистрации инструктажей и ведения трудовых книжек работников учреждения. При этом указанные журналы и вкладыши в трудовую книжку не являются средствами обучения, необходимыми для обеспе</w:t>
      </w:r>
      <w:r w:rsidRPr="006E08C9">
        <w:rPr>
          <w:bCs/>
          <w:color w:val="0D0D0D" w:themeColor="text1" w:themeTint="F2"/>
          <w:sz w:val="28"/>
          <w:szCs w:val="28"/>
        </w:rPr>
        <w:t xml:space="preserve">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  </w:t>
      </w:r>
    </w:p>
    <w:p w:rsidR="00F75E8B" w:rsidRPr="006E08C9" w:rsidP="00F75E8B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>Оплата пос</w:t>
      </w:r>
      <w:r w:rsidRPr="006E08C9">
        <w:rPr>
          <w:bCs/>
          <w:color w:val="0D0D0D" w:themeColor="text1" w:themeTint="F2"/>
          <w:sz w:val="28"/>
          <w:szCs w:val="28"/>
        </w:rPr>
        <w:t>тавленного товара на сумму 13 000,00 руб. произведена за счет средств субсидии КС 006.10.0102 на основании платежного поручения от 11.10.2022 №1535 (проведено 12.10.2022).</w:t>
      </w:r>
    </w:p>
    <w:p w:rsidR="00F75E8B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rFonts w:eastAsia="Calibri"/>
          <w:color w:val="0D0D0D" w:themeColor="text1" w:themeTint="F2"/>
          <w:sz w:val="28"/>
          <w:szCs w:val="28"/>
        </w:rPr>
        <w:t>Таким образом, вследствие несоблюдения вышеперечисленных условий                  Со</w:t>
      </w:r>
      <w:r w:rsidRPr="006E08C9">
        <w:rPr>
          <w:rFonts w:eastAsia="Calibri"/>
          <w:color w:val="0D0D0D" w:themeColor="text1" w:themeTint="F2"/>
          <w:sz w:val="28"/>
          <w:szCs w:val="28"/>
        </w:rPr>
        <w:t xml:space="preserve">глашения №69 директором </w:t>
      </w:r>
      <w:r w:rsidRPr="006E08C9">
        <w:rPr>
          <w:color w:val="0D0D0D" w:themeColor="text1" w:themeTint="F2"/>
          <w:sz w:val="28"/>
          <w:szCs w:val="28"/>
        </w:rPr>
        <w:t xml:space="preserve">учреждения Игошиным Эдмондом Валерьевичем в связи  с неправомерным направлением 12.10.2022 платежным поручением от 11.10.2022 №1535 денежных   средств  на   общую  сумму 13 000,00 руб. на оплату </w:t>
      </w:r>
      <w:r w:rsidRPr="006E08C9">
        <w:rPr>
          <w:bCs/>
          <w:color w:val="0D0D0D" w:themeColor="text1" w:themeTint="F2"/>
          <w:sz w:val="28"/>
          <w:szCs w:val="28"/>
        </w:rPr>
        <w:t>журналов инструктажей, журналов учета</w:t>
      </w:r>
      <w:r w:rsidRPr="006E08C9">
        <w:rPr>
          <w:bCs/>
          <w:color w:val="0D0D0D" w:themeColor="text1" w:themeTint="F2"/>
          <w:sz w:val="28"/>
          <w:szCs w:val="28"/>
        </w:rPr>
        <w:t xml:space="preserve"> и вкладышей в трудовую книжку</w:t>
      </w:r>
      <w:r w:rsidRPr="006E08C9">
        <w:rPr>
          <w:color w:val="0D0D0D" w:themeColor="text1" w:themeTint="F2"/>
          <w:sz w:val="28"/>
          <w:szCs w:val="28"/>
        </w:rPr>
        <w:t>, поставленных согласно товарной накладной от 11.10.2022 №1580т, не являющихся средствами обучения, за счет средств субсидии на финансовое обеспечение выполнения муниципального задания КС 006.10.0102, источником финансового об</w:t>
      </w:r>
      <w:r w:rsidRPr="006E08C9">
        <w:rPr>
          <w:color w:val="0D0D0D" w:themeColor="text1" w:themeTint="F2"/>
          <w:sz w:val="28"/>
          <w:szCs w:val="28"/>
        </w:rPr>
        <w:t xml:space="preserve">еспечения которой являлся бюджет </w:t>
      </w:r>
      <w:r w:rsidRPr="006E08C9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6E08C9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</w:t>
      </w:r>
      <w:r w:rsidRPr="006E08C9">
        <w:rPr>
          <w:color w:val="0D0D0D" w:themeColor="text1" w:themeTint="F2"/>
          <w:sz w:val="28"/>
          <w:szCs w:val="28"/>
        </w:rPr>
        <w:t xml:space="preserve">5.14 Кодекса РФ об административных правонарушениях, учитывая, что такое действие не содержит уголовно наказуемого </w:t>
      </w:r>
      <w:hyperlink r:id="rId6" w:history="1">
        <w:r w:rsidRPr="006E08C9">
          <w:rPr>
            <w:color w:val="0D0D0D" w:themeColor="text1" w:themeTint="F2"/>
            <w:sz w:val="28"/>
            <w:szCs w:val="28"/>
          </w:rPr>
          <w:t>деяния</w:t>
        </w:r>
      </w:hyperlink>
      <w:r w:rsidRPr="006E08C9">
        <w:rPr>
          <w:color w:val="0D0D0D" w:themeColor="text1" w:themeTint="F2"/>
          <w:sz w:val="28"/>
          <w:szCs w:val="28"/>
        </w:rPr>
        <w:t>,  выразившееся в напр</w:t>
      </w:r>
      <w:r w:rsidRPr="006E08C9">
        <w:rPr>
          <w:color w:val="0D0D0D" w:themeColor="text1" w:themeTint="F2"/>
          <w:sz w:val="28"/>
          <w:szCs w:val="28"/>
        </w:rPr>
        <w:t>авлении бюджетных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081402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bCs/>
          <w:color w:val="0D0D0D" w:themeColor="text1" w:themeTint="F2"/>
          <w:sz w:val="28"/>
          <w:szCs w:val="28"/>
        </w:rPr>
        <w:t xml:space="preserve">Санкция </w:t>
      </w:r>
      <w:r w:rsidRPr="006E08C9" w:rsidR="004B13EF">
        <w:rPr>
          <w:bCs/>
          <w:color w:val="0D0D0D" w:themeColor="text1" w:themeTint="F2"/>
          <w:sz w:val="28"/>
          <w:szCs w:val="28"/>
        </w:rPr>
        <w:t xml:space="preserve"> ст. 15.14 Кодекса РФ об административных правонарушениях, </w:t>
      </w:r>
      <w:r w:rsidRPr="006E08C9">
        <w:rPr>
          <w:bCs/>
          <w:color w:val="0D0D0D" w:themeColor="text1" w:themeTint="F2"/>
          <w:sz w:val="28"/>
          <w:szCs w:val="28"/>
        </w:rPr>
        <w:t xml:space="preserve"> </w:t>
      </w:r>
      <w:r w:rsidRPr="006E08C9" w:rsidR="004B13EF">
        <w:rPr>
          <w:color w:val="0D0D0D" w:themeColor="text1" w:themeTint="F2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Все собранные по делу об административном правонарушении доказательства, представленные административным органом, являются </w:t>
      </w:r>
      <w:r w:rsidRPr="006E08C9">
        <w:rPr>
          <w:color w:val="0D0D0D" w:themeColor="text1" w:themeTint="F2"/>
          <w:sz w:val="28"/>
          <w:szCs w:val="28"/>
        </w:rPr>
        <w:t>допустимыми, достоверными и достаточными в соответствии с требованиями </w:t>
      </w:r>
      <w:hyperlink r:id="rId7" w:anchor="/document/12125267/entry/2611" w:history="1">
        <w:r w:rsidRPr="006E08C9">
          <w:rPr>
            <w:color w:val="0D0D0D" w:themeColor="text1" w:themeTint="F2"/>
            <w:sz w:val="28"/>
            <w:szCs w:val="28"/>
          </w:rPr>
          <w:t>статьи 26.11</w:t>
        </w:r>
      </w:hyperlink>
      <w:r w:rsidRPr="006E08C9">
        <w:rPr>
          <w:color w:val="0D0D0D" w:themeColor="text1" w:themeTint="F2"/>
          <w:sz w:val="28"/>
          <w:szCs w:val="28"/>
        </w:rPr>
        <w:t xml:space="preserve"> КоАП РФ и свидетельствуют о виновности должностного лица </w:t>
      </w:r>
      <w:r w:rsidRPr="006E08C9" w:rsidR="00081402">
        <w:rPr>
          <w:color w:val="0D0D0D" w:themeColor="text1" w:themeTint="F2"/>
          <w:sz w:val="28"/>
          <w:szCs w:val="28"/>
        </w:rPr>
        <w:t>Игошина Э.В.</w:t>
      </w:r>
      <w:r w:rsidRPr="006E08C9">
        <w:rPr>
          <w:color w:val="0D0D0D" w:themeColor="text1" w:themeTint="F2"/>
          <w:sz w:val="28"/>
          <w:szCs w:val="28"/>
        </w:rPr>
        <w:t xml:space="preserve"> в совершении указанного административного правонарушения.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Оценивая доказательства в их совокупности, мировой судья квалифицирует   действия </w:t>
      </w:r>
      <w:r w:rsidRPr="006E08C9" w:rsidR="00081402">
        <w:rPr>
          <w:color w:val="0D0D0D" w:themeColor="text1" w:themeTint="F2"/>
          <w:sz w:val="28"/>
          <w:szCs w:val="28"/>
        </w:rPr>
        <w:t>Игошина Э.В.</w:t>
      </w:r>
      <w:r w:rsidRPr="006E08C9">
        <w:rPr>
          <w:color w:val="0D0D0D" w:themeColor="text1" w:themeTint="F2"/>
          <w:sz w:val="28"/>
          <w:szCs w:val="28"/>
        </w:rPr>
        <w:t xml:space="preserve"> по </w:t>
      </w:r>
      <w:r w:rsidRPr="006E08C9" w:rsidR="00081402">
        <w:rPr>
          <w:color w:val="0D0D0D" w:themeColor="text1" w:themeTint="F2"/>
          <w:sz w:val="28"/>
          <w:szCs w:val="28"/>
        </w:rPr>
        <w:t>семи</w:t>
      </w:r>
      <w:r w:rsidRPr="006E08C9">
        <w:rPr>
          <w:color w:val="0D0D0D" w:themeColor="text1" w:themeTint="F2"/>
          <w:sz w:val="28"/>
          <w:szCs w:val="28"/>
        </w:rPr>
        <w:t xml:space="preserve">  административным правонарушениям по ст. 15.14 Кодекса Российской Федерации об административных правонарушениях.  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Обстоятельств, смягчающих и отягчающих административную ответственность, предусмотренных ст.ст. 4.2 и 4.3 КоАП РФ, мировым судьей не устано</w:t>
      </w:r>
      <w:r w:rsidRPr="006E08C9">
        <w:rPr>
          <w:color w:val="0D0D0D" w:themeColor="text1" w:themeTint="F2"/>
          <w:sz w:val="28"/>
          <w:szCs w:val="28"/>
        </w:rPr>
        <w:t xml:space="preserve">влено. 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Согласно п.5 ст.4.4 КоАП РФ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</w:t>
      </w:r>
      <w:r w:rsidRPr="006E08C9">
        <w:rPr>
          <w:color w:val="0D0D0D" w:themeColor="text1" w:themeTint="F2"/>
          <w:sz w:val="28"/>
          <w:szCs w:val="28"/>
        </w:rPr>
        <w:t>которые предусмотрена одной и той же статьей (частью статьи) </w:t>
      </w:r>
      <w:hyperlink r:id="rId8" w:anchor="dst100173" w:history="1">
        <w:r w:rsidRPr="006E08C9">
          <w:rPr>
            <w:color w:val="0D0D0D" w:themeColor="text1" w:themeTint="F2"/>
            <w:sz w:val="28"/>
            <w:szCs w:val="28"/>
          </w:rPr>
          <w:t>раздела II</w:t>
        </w:r>
      </w:hyperlink>
      <w:r w:rsidRPr="006E08C9">
        <w:rPr>
          <w:color w:val="0D0D0D" w:themeColor="text1" w:themeTint="F2"/>
          <w:sz w:val="28"/>
          <w:szCs w:val="28"/>
        </w:rPr>
        <w:t> настоящего Кодекса или закона субъекта Российской Федера</w:t>
      </w:r>
      <w:r w:rsidRPr="006E08C9">
        <w:rPr>
          <w:color w:val="0D0D0D" w:themeColor="text1" w:themeTint="F2"/>
          <w:sz w:val="28"/>
          <w:szCs w:val="28"/>
        </w:rPr>
        <w:t xml:space="preserve">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 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Дела об административных правонарушениях 5</w:t>
      </w:r>
      <w:r w:rsidRPr="006E08C9" w:rsidR="00081402">
        <w:rPr>
          <w:color w:val="0D0D0D" w:themeColor="text1" w:themeTint="F2"/>
          <w:sz w:val="28"/>
          <w:szCs w:val="28"/>
        </w:rPr>
        <w:t xml:space="preserve">-264-2101/2024 (№11/2024), 5-265-2101/2024 (№12/2024), 5-266-2101/2024 (№13/2024), 5-267-2101/2024 (№14/2024), 5-268-2101/2024 (№15/2024),  5-269-2101/2024 (№16/2024),  5-270-2101/2024 (№17/2024),  </w:t>
      </w:r>
      <w:r w:rsidRPr="006E08C9">
        <w:rPr>
          <w:color w:val="0D0D0D" w:themeColor="text1" w:themeTint="F2"/>
          <w:sz w:val="28"/>
          <w:szCs w:val="28"/>
        </w:rPr>
        <w:t>были объединены в одно производство постановлением от 29.02.2024 года.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 При назначении наказания мировой судья </w:t>
      </w:r>
      <w:r w:rsidRPr="006E08C9">
        <w:rPr>
          <w:color w:val="0D0D0D" w:themeColor="text1" w:themeTint="F2"/>
          <w:sz w:val="28"/>
          <w:szCs w:val="28"/>
        </w:rPr>
        <w:t>учитывает характер совершенного административного правонарушения, отсутствие обстоятельств, смягчающих и отягчающих  административную ответственность, приходит к выводу, что наказание возможно назначить в виде штрафа в размере, предусмотренном санкцией ст.</w:t>
      </w:r>
      <w:r w:rsidRPr="006E08C9">
        <w:rPr>
          <w:color w:val="0D0D0D" w:themeColor="text1" w:themeTint="F2"/>
          <w:sz w:val="28"/>
          <w:szCs w:val="28"/>
        </w:rPr>
        <w:t xml:space="preserve"> 15.14 Кодекса Российской Федерации об административных правонарушениях, как за совершение одного административного правонарушения.  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Руководствуясь статьями 29.9, 29.10  и 32.2 Кодекса Российской Федерации об административных правонарушениях, мировой судь</w:t>
      </w:r>
      <w:r w:rsidRPr="006E08C9">
        <w:rPr>
          <w:color w:val="0D0D0D" w:themeColor="text1" w:themeTint="F2"/>
          <w:sz w:val="28"/>
          <w:szCs w:val="28"/>
        </w:rPr>
        <w:t>я</w:t>
      </w:r>
    </w:p>
    <w:p w:rsidR="004B13EF" w:rsidRPr="006E08C9" w:rsidP="004B13EF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ПОСТАНОВИЛ:</w:t>
      </w:r>
    </w:p>
    <w:p w:rsidR="004B13EF" w:rsidRPr="006E08C9" w:rsidP="004B13EF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директора 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6E08C9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6E08C9" w:rsidR="00081402">
        <w:rPr>
          <w:rFonts w:eastAsia="Calibri"/>
          <w:color w:val="0D0D0D" w:themeColor="text1" w:themeTint="F2"/>
          <w:sz w:val="28"/>
          <w:szCs w:val="28"/>
          <w:lang w:eastAsia="en-US"/>
        </w:rPr>
        <w:t>Игошина Эдмонда Валерьевича</w:t>
      </w:r>
      <w:r w:rsidRPr="006E08C9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6E08C9">
        <w:rPr>
          <w:color w:val="0D0D0D" w:themeColor="text1" w:themeTint="F2"/>
          <w:sz w:val="28"/>
          <w:szCs w:val="28"/>
        </w:rPr>
        <w:t>признать виновным в совершении административного правонарушения, предусмотренного статьей 15.14 Код</w:t>
      </w:r>
      <w:r w:rsidRPr="006E08C9">
        <w:rPr>
          <w:color w:val="0D0D0D" w:themeColor="text1" w:themeTint="F2"/>
          <w:sz w:val="28"/>
          <w:szCs w:val="28"/>
        </w:rPr>
        <w:t xml:space="preserve">екса Российской Федерации об административных правонарушениях и назначить наказание в виде административного штрафа в размере </w:t>
      </w:r>
      <w:r w:rsidRPr="006E08C9" w:rsidR="005801B2">
        <w:rPr>
          <w:color w:val="0D0D0D" w:themeColor="text1" w:themeTint="F2"/>
          <w:sz w:val="28"/>
          <w:szCs w:val="28"/>
        </w:rPr>
        <w:t>30</w:t>
      </w:r>
      <w:r w:rsidRPr="006E08C9">
        <w:rPr>
          <w:color w:val="0D0D0D" w:themeColor="text1" w:themeTint="F2"/>
          <w:sz w:val="28"/>
          <w:szCs w:val="28"/>
        </w:rPr>
        <w:t> 000 (</w:t>
      </w:r>
      <w:r w:rsidRPr="006E08C9" w:rsidR="005801B2">
        <w:rPr>
          <w:color w:val="0D0D0D" w:themeColor="text1" w:themeTint="F2"/>
          <w:sz w:val="28"/>
          <w:szCs w:val="28"/>
        </w:rPr>
        <w:t>тридцат</w:t>
      </w:r>
      <w:r w:rsidRPr="006E08C9" w:rsidR="004E5C78">
        <w:rPr>
          <w:color w:val="0D0D0D" w:themeColor="text1" w:themeTint="F2"/>
          <w:sz w:val="28"/>
          <w:szCs w:val="28"/>
        </w:rPr>
        <w:t>ь</w:t>
      </w:r>
      <w:r w:rsidRPr="006E08C9">
        <w:rPr>
          <w:color w:val="0D0D0D" w:themeColor="text1" w:themeTint="F2"/>
          <w:sz w:val="28"/>
          <w:szCs w:val="28"/>
        </w:rPr>
        <w:t xml:space="preserve"> тысяч) рублей.  </w:t>
      </w:r>
    </w:p>
    <w:p w:rsidR="004B13EF" w:rsidRPr="006E08C9" w:rsidP="004B13EF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Штраф подлежит уплате в УФК по Ханты-Мансийскому автономному округу – Югре (администрация  город</w:t>
      </w:r>
      <w:r w:rsidRPr="006E08C9">
        <w:rPr>
          <w:color w:val="0D0D0D" w:themeColor="text1" w:themeTint="F2"/>
          <w:sz w:val="28"/>
          <w:szCs w:val="28"/>
        </w:rPr>
        <w:t>а Нижневартовска,),  номер счета получателя платежа : 03100643000000018700, Банк получателя: РКЦ Ханты-Мансийск//УФК по Ханты-Мансийскому автономному округу-Югре г. Ханты-Мансийск, кор/счет: 40102810245370000007, БИК: 007162163, ОКТМО 71875000, КБК: 040116</w:t>
      </w:r>
      <w:r w:rsidRPr="006E08C9">
        <w:rPr>
          <w:color w:val="0D0D0D" w:themeColor="text1" w:themeTint="F2"/>
          <w:sz w:val="28"/>
          <w:szCs w:val="28"/>
        </w:rPr>
        <w:t>01157010000140.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</w:t>
      </w:r>
      <w:r w:rsidRPr="006E08C9">
        <w:rPr>
          <w:color w:val="0D0D0D" w:themeColor="text1" w:themeTint="F2"/>
          <w:sz w:val="28"/>
          <w:szCs w:val="28"/>
        </w:rPr>
        <w:t xml:space="preserve">отсрочки или срока рассрочки, предусмотренных </w:t>
      </w:r>
      <w:hyperlink w:anchor="sub_315" w:history="1">
        <w:r w:rsidRPr="006E08C9">
          <w:rPr>
            <w:color w:val="0D0D0D" w:themeColor="text1" w:themeTint="F2"/>
            <w:sz w:val="28"/>
            <w:szCs w:val="28"/>
          </w:rPr>
          <w:t>ст. 31.5</w:t>
        </w:r>
      </w:hyperlink>
      <w:r w:rsidRPr="006E08C9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Нижневартовского судебного района город</w:t>
      </w:r>
      <w:r w:rsidRPr="006E08C9">
        <w:rPr>
          <w:color w:val="0D0D0D" w:themeColor="text1" w:themeTint="F2"/>
          <w:sz w:val="28"/>
          <w:szCs w:val="28"/>
        </w:rPr>
        <w:t>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</w:t>
      </w:r>
      <w:r w:rsidRPr="006E08C9">
        <w:rPr>
          <w:color w:val="0D0D0D" w:themeColor="text1" w:themeTint="F2"/>
          <w:sz w:val="28"/>
          <w:szCs w:val="28"/>
        </w:rPr>
        <w:t xml:space="preserve">ст. 20.25 Кодекса РФ об административных правонарушениях. </w:t>
      </w:r>
    </w:p>
    <w:p w:rsidR="004B13EF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6E08C9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F75E8B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5801B2" w:rsidRPr="006E08C9" w:rsidP="004B13E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2D7B8C" w:rsidRPr="006E08C9" w:rsidP="004B13EF">
      <w:pPr>
        <w:widowControl w:val="0"/>
        <w:ind w:left="-426" w:firstLine="71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  <w:r w:rsidR="00F46B4E">
        <w:rPr>
          <w:color w:val="0D0D0D" w:themeColor="text1" w:themeTint="F2"/>
          <w:sz w:val="28"/>
          <w:szCs w:val="28"/>
        </w:rPr>
        <w:t xml:space="preserve"> мировой судья </w:t>
      </w:r>
      <w:r w:rsidR="00F46B4E">
        <w:rPr>
          <w:color w:val="0D0D0D" w:themeColor="text1" w:themeTint="F2"/>
          <w:sz w:val="28"/>
          <w:szCs w:val="28"/>
        </w:rPr>
        <w:tab/>
      </w:r>
      <w:r w:rsidR="00F46B4E">
        <w:rPr>
          <w:color w:val="0D0D0D" w:themeColor="text1" w:themeTint="F2"/>
          <w:sz w:val="28"/>
          <w:szCs w:val="28"/>
        </w:rPr>
        <w:tab/>
      </w:r>
      <w:r w:rsidR="00F46B4E">
        <w:rPr>
          <w:color w:val="0D0D0D" w:themeColor="text1" w:themeTint="F2"/>
          <w:sz w:val="28"/>
          <w:szCs w:val="28"/>
        </w:rPr>
        <w:tab/>
      </w:r>
      <w:r w:rsidR="00F46B4E">
        <w:rPr>
          <w:color w:val="0D0D0D" w:themeColor="text1" w:themeTint="F2"/>
          <w:sz w:val="28"/>
          <w:szCs w:val="28"/>
        </w:rPr>
        <w:tab/>
      </w:r>
      <w:r w:rsidR="00F46B4E">
        <w:rPr>
          <w:color w:val="0D0D0D" w:themeColor="text1" w:themeTint="F2"/>
          <w:sz w:val="28"/>
          <w:szCs w:val="28"/>
        </w:rPr>
        <w:tab/>
      </w:r>
      <w:r w:rsidR="00F46B4E">
        <w:rPr>
          <w:color w:val="0D0D0D" w:themeColor="text1" w:themeTint="F2"/>
          <w:sz w:val="28"/>
          <w:szCs w:val="28"/>
        </w:rPr>
        <w:tab/>
        <w:t>О.В.Вдовина</w:t>
      </w:r>
      <w:r w:rsidR="00F46B4E">
        <w:rPr>
          <w:color w:val="0D0D0D" w:themeColor="text1" w:themeTint="F2"/>
          <w:sz w:val="28"/>
          <w:szCs w:val="28"/>
        </w:rPr>
        <w:tab/>
      </w:r>
    </w:p>
    <w:p w:rsidR="004B13EF" w:rsidRPr="006E08C9" w:rsidP="004B13EF">
      <w:pPr>
        <w:rPr>
          <w:color w:val="0D0D0D" w:themeColor="text1" w:themeTint="F2"/>
          <w:sz w:val="28"/>
          <w:szCs w:val="28"/>
        </w:rPr>
      </w:pPr>
    </w:p>
    <w:p w:rsidR="00FB42E1" w:rsidRPr="006E08C9">
      <w:pPr>
        <w:rPr>
          <w:color w:val="0D0D0D" w:themeColor="text1" w:themeTint="F2"/>
          <w:sz w:val="28"/>
          <w:szCs w:val="28"/>
        </w:rPr>
      </w:pPr>
    </w:p>
    <w:sectPr w:rsidSect="0004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A9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041A9B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 w:rsidP="00041A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41A9B" w:rsidP="00041A9B">
    <w:pPr>
      <w:pStyle w:val="Header"/>
      <w:ind w:right="360"/>
    </w:pPr>
  </w:p>
  <w:p w:rsidR="00041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F"/>
    <w:rsid w:val="000129CA"/>
    <w:rsid w:val="00041A9B"/>
    <w:rsid w:val="00063A6C"/>
    <w:rsid w:val="00081402"/>
    <w:rsid w:val="001A66B6"/>
    <w:rsid w:val="002C5577"/>
    <w:rsid w:val="002D7B8C"/>
    <w:rsid w:val="00337637"/>
    <w:rsid w:val="003816A7"/>
    <w:rsid w:val="00390373"/>
    <w:rsid w:val="003E68F4"/>
    <w:rsid w:val="0042560F"/>
    <w:rsid w:val="00430DD8"/>
    <w:rsid w:val="004B13EF"/>
    <w:rsid w:val="004E5C78"/>
    <w:rsid w:val="005801B2"/>
    <w:rsid w:val="0059780F"/>
    <w:rsid w:val="00606183"/>
    <w:rsid w:val="006213DD"/>
    <w:rsid w:val="00643302"/>
    <w:rsid w:val="00694BD7"/>
    <w:rsid w:val="006E08C9"/>
    <w:rsid w:val="007332B1"/>
    <w:rsid w:val="00812FD2"/>
    <w:rsid w:val="008E0936"/>
    <w:rsid w:val="00965FA2"/>
    <w:rsid w:val="009C7A16"/>
    <w:rsid w:val="00A16A34"/>
    <w:rsid w:val="00AC438C"/>
    <w:rsid w:val="00AD1124"/>
    <w:rsid w:val="00AE130E"/>
    <w:rsid w:val="00AE65CB"/>
    <w:rsid w:val="00BA2DDD"/>
    <w:rsid w:val="00C02269"/>
    <w:rsid w:val="00C77EC3"/>
    <w:rsid w:val="00C85013"/>
    <w:rsid w:val="00EA4164"/>
    <w:rsid w:val="00EE31DB"/>
    <w:rsid w:val="00F43CFC"/>
    <w:rsid w:val="00F467AB"/>
    <w:rsid w:val="00F46B4E"/>
    <w:rsid w:val="00F75E8B"/>
    <w:rsid w:val="00FB42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AD44FF-0C60-4914-A531-B8774D14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4B13EF"/>
    <w:rPr>
      <w:rFonts w:cs="Times New Roman"/>
    </w:rPr>
  </w:style>
  <w:style w:type="paragraph" w:styleId="BodyTextIndent">
    <w:name w:val="Body Text Indent"/>
    <w:basedOn w:val="Normal"/>
    <w:link w:val="1"/>
    <w:uiPriority w:val="99"/>
    <w:rsid w:val="004B13EF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uiPriority w:val="99"/>
    <w:semiHidden/>
    <w:rsid w:val="004B13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4B1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0"/>
    <w:uiPriority w:val="99"/>
    <w:rsid w:val="004B13E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B1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1"/>
    <w:uiPriority w:val="99"/>
    <w:rsid w:val="004B13EF"/>
    <w:pPr>
      <w:suppressLineNumbers/>
      <w:tabs>
        <w:tab w:val="center" w:pos="4819"/>
        <w:tab w:val="right" w:pos="9638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B13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B13EF"/>
    <w:rPr>
      <w:color w:val="0000FF"/>
      <w:u w:val="single"/>
    </w:rPr>
  </w:style>
  <w:style w:type="paragraph" w:styleId="BodyText">
    <w:name w:val="Body Text"/>
    <w:basedOn w:val="Normal"/>
    <w:link w:val="a2"/>
    <w:uiPriority w:val="99"/>
    <w:rsid w:val="004B13EF"/>
    <w:pPr>
      <w:spacing w:after="120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4B13E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3">
    <w:name w:val="Без интервала Знак"/>
    <w:aliases w:val="Без интервала для таблиц Знак"/>
    <w:link w:val="NoSpacing"/>
    <w:uiPriority w:val="1"/>
    <w:locked/>
    <w:rsid w:val="004B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aliases w:val="Без интервала для таблиц"/>
    <w:link w:val="a3"/>
    <w:uiPriority w:val="1"/>
    <w:qFormat/>
    <w:rsid w:val="004B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B13EF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4B13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4B13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RLAW926&amp;n=280829&amp;dst=117965&amp;field=134&amp;date=14.08.2023" TargetMode="External" /><Relationship Id="rId5" Type="http://schemas.openxmlformats.org/officeDocument/2006/relationships/hyperlink" Target="http://admnv.cloud.consultant.ru/cons?rnd=D3EF1C5120F016E79E8B226B68A6E744&amp;req=doc&amp;base=RLAW926&amp;n=165630&amp;dst=100020&amp;fld=134&amp;date=26.11.2019" TargetMode="External" /><Relationship Id="rId6" Type="http://schemas.openxmlformats.org/officeDocument/2006/relationships/hyperlink" Target="https://login.consultant.ru/link/?req=doc&amp;base=LAW&amp;n=431853&amp;dst=103045&amp;field=134&amp;date=19.12.2022" TargetMode="External" /><Relationship Id="rId7" Type="http://schemas.openxmlformats.org/officeDocument/2006/relationships/hyperlink" Target="https://home.garant.ru/" TargetMode="External" /><Relationship Id="rId8" Type="http://schemas.openxmlformats.org/officeDocument/2006/relationships/hyperlink" Target="https://www.consultant.ru/document/cons_doc_LAW_465969/af22f6ab34d6816e5a70f14347081e2c1bfce662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